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right="76" w:hanging="0"/>
        <w:jc w:val="center"/>
        <w:rPr>
          <w:rFonts w:ascii="Times New Roman" w:hAnsi="Times New Roman"/>
          <w:b/>
          <w:b/>
          <w:sz w:val="28"/>
          <w:szCs w:val="28"/>
        </w:rPr>
      </w:pPr>
      <w:r>
        <w:rPr>
          <w:b/>
          <w:sz w:val="28"/>
          <w:szCs w:val="28"/>
        </w:rPr>
        <w:t>БЮДЖЕТНОЕ ПРОФЕССИОНАЛЬНОЕ ОБРАЗОВАТЕЛЬНОЕ УЧРЕЖДЕНИЕ ОРЛОВСКОЙ ОБЛАСТИ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sz w:val="28"/>
          <w:szCs w:val="28"/>
        </w:rPr>
      </w:pPr>
      <w:r>
        <w:rPr>
          <w:sz w:val="28"/>
          <w:szCs w:val="28"/>
        </w:rPr>
        <w:t>«ОРЛОВСКИЙ ТЕХНОЛОГИЧЕСКИЙ ТЕХНИКУМ»</w:t>
      </w:r>
    </w:p>
    <w:p>
      <w:pPr>
        <w:pStyle w:val="Normal"/>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jc w:val="center"/>
        <w:rPr>
          <w:b/>
          <w:b/>
          <w:sz w:val="36"/>
          <w:szCs w:val="36"/>
        </w:rPr>
      </w:pPr>
      <w:r>
        <w:rPr>
          <w:b/>
          <w:sz w:val="36"/>
          <w:szCs w:val="36"/>
        </w:rPr>
      </w:r>
    </w:p>
    <w:p>
      <w:pPr>
        <w:pStyle w:val="Normal"/>
        <w:ind w:firstLine="540"/>
        <w:jc w:val="center"/>
        <w:rPr>
          <w:b/>
          <w:b/>
          <w:sz w:val="36"/>
          <w:szCs w:val="36"/>
        </w:rPr>
      </w:pPr>
      <w:r>
        <w:rPr>
          <w:b/>
          <w:sz w:val="36"/>
          <w:szCs w:val="36"/>
        </w:rPr>
      </w:r>
    </w:p>
    <w:p>
      <w:pPr>
        <w:pStyle w:val="Normal"/>
        <w:spacing w:lineRule="auto" w:line="276"/>
        <w:ind w:firstLine="540"/>
        <w:jc w:val="center"/>
        <w:rPr>
          <w:sz w:val="28"/>
          <w:szCs w:val="28"/>
        </w:rPr>
      </w:pPr>
      <w:r>
        <w:rPr>
          <w:sz w:val="28"/>
          <w:szCs w:val="28"/>
        </w:rPr>
      </w:r>
    </w:p>
    <w:p>
      <w:pPr>
        <w:pStyle w:val="Normal"/>
        <w:spacing w:lineRule="auto" w:line="276"/>
        <w:ind w:firstLine="540"/>
        <w:jc w:val="center"/>
        <w:rPr>
          <w:sz w:val="28"/>
          <w:szCs w:val="28"/>
        </w:rPr>
      </w:pPr>
      <w:r>
        <w:rPr>
          <w:sz w:val="28"/>
          <w:szCs w:val="28"/>
        </w:rPr>
      </w:r>
    </w:p>
    <w:p>
      <w:pPr>
        <w:pStyle w:val="Normal"/>
        <w:spacing w:lineRule="auto" w:line="276"/>
        <w:ind w:firstLine="540"/>
        <w:jc w:val="center"/>
        <w:rPr>
          <w:sz w:val="28"/>
          <w:szCs w:val="28"/>
        </w:rPr>
      </w:pPr>
      <w:r>
        <w:rPr>
          <w:sz w:val="28"/>
          <w:szCs w:val="28"/>
        </w:rPr>
      </w:r>
    </w:p>
    <w:p>
      <w:pPr>
        <w:pStyle w:val="Normal"/>
        <w:spacing w:lineRule="auto" w:line="276"/>
        <w:ind w:firstLine="540"/>
        <w:jc w:val="center"/>
        <w:rPr>
          <w:sz w:val="28"/>
          <w:szCs w:val="28"/>
        </w:rPr>
      </w:pPr>
      <w:r>
        <w:rPr>
          <w:sz w:val="28"/>
          <w:szCs w:val="28"/>
        </w:rPr>
      </w:r>
    </w:p>
    <w:p>
      <w:pPr>
        <w:pStyle w:val="Normal"/>
        <w:spacing w:lineRule="auto" w:line="276"/>
        <w:ind w:firstLine="540"/>
        <w:jc w:val="center"/>
        <w:rPr>
          <w:sz w:val="28"/>
          <w:szCs w:val="28"/>
        </w:rPr>
      </w:pPr>
      <w:r>
        <w:rPr>
          <w:sz w:val="28"/>
          <w:szCs w:val="28"/>
        </w:rPr>
        <w:t>МЕТОДИЧЕСКИЕ РЕКОМЕНДАЦИИ ПО ОРГАНИЗАЦИИ ВНЕАУДИТОРНОЙ САМОСТОЯТЕЛЬНОЙ РАБОТЫ ПО ДИСЦИПЛИНЕ «РУССКИЙ ЯЗЫК И КУЛЬТУРА РЕЧИ»</w:t>
      </w:r>
    </w:p>
    <w:p>
      <w:pPr>
        <w:pStyle w:val="Normal"/>
        <w:spacing w:lineRule="auto" w:line="276"/>
        <w:ind w:firstLine="540"/>
        <w:jc w:val="center"/>
        <w:rPr>
          <w:spacing w:val="20"/>
          <w:sz w:val="28"/>
          <w:szCs w:val="28"/>
        </w:rPr>
      </w:pPr>
      <w:r>
        <w:rPr>
          <w:sz w:val="28"/>
          <w:szCs w:val="28"/>
        </w:rPr>
        <w:t>для специальности  22.02.03 Литейное производство чёрных и цветных металлов</w:t>
      </w:r>
    </w:p>
    <w:p>
      <w:pPr>
        <w:pStyle w:val="Normal"/>
        <w:spacing w:lineRule="auto" w:line="276"/>
        <w:ind w:firstLine="540"/>
        <w:jc w:val="center"/>
        <w:rPr>
          <w:sz w:val="28"/>
          <w:szCs w:val="28"/>
        </w:rPr>
      </w:pPr>
      <w:r>
        <w:rPr>
          <w:sz w:val="28"/>
          <w:szCs w:val="28"/>
        </w:rPr>
      </w:r>
    </w:p>
    <w:p>
      <w:pPr>
        <w:pStyle w:val="Normal"/>
        <w:ind w:firstLine="540"/>
        <w:rPr>
          <w:sz w:val="28"/>
          <w:szCs w:val="28"/>
        </w:rPr>
      </w:pPr>
      <w:r>
        <w:rPr>
          <w:sz w:val="28"/>
          <w:szCs w:val="28"/>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rPr/>
      </w:pPr>
      <w:r>
        <w:rPr/>
      </w:r>
    </w:p>
    <w:p>
      <w:pPr>
        <w:pStyle w:val="Normal"/>
        <w:ind w:firstLine="540"/>
        <w:jc w:val="center"/>
        <w:rPr/>
      </w:pPr>
      <w:r>
        <w:rPr/>
      </w:r>
    </w:p>
    <w:p>
      <w:pPr>
        <w:pStyle w:val="Normal"/>
        <w:ind w:firstLine="540"/>
        <w:jc w:val="center"/>
        <w:rPr/>
      </w:pPr>
      <w:r>
        <w:rPr/>
      </w:r>
    </w:p>
    <w:p>
      <w:pPr>
        <w:pStyle w:val="Normal"/>
        <w:ind w:firstLine="540"/>
        <w:jc w:val="center"/>
        <w:rPr/>
      </w:pPr>
      <w:r>
        <w:rPr/>
      </w:r>
    </w:p>
    <w:p>
      <w:pPr>
        <w:pStyle w:val="Normal"/>
        <w:ind w:firstLine="540"/>
        <w:jc w:val="center"/>
        <w:rPr/>
      </w:pPr>
      <w:r>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ind w:firstLine="540"/>
        <w:jc w:val="center"/>
        <w:rPr>
          <w:bCs/>
        </w:rPr>
      </w:pPr>
      <w:r>
        <w:rPr>
          <w:bCs/>
        </w:rPr>
      </w:r>
    </w:p>
    <w:p>
      <w:pPr>
        <w:pStyle w:val="Normal"/>
        <w:jc w:val="center"/>
        <w:rPr/>
      </w:pPr>
      <w:r>
        <w:rPr>
          <w:bCs/>
          <w:sz w:val="28"/>
          <w:szCs w:val="28"/>
        </w:rPr>
        <w:t>г. Орёл</w:t>
      </w:r>
      <w:r>
        <w:rPr>
          <w:bCs/>
          <w:sz w:val="28"/>
          <w:szCs w:val="28"/>
        </w:rPr>
        <w:t>, 20</w:t>
      </w:r>
      <w:r>
        <w:rPr>
          <w:bCs/>
          <w:sz w:val="28"/>
          <w:szCs w:val="28"/>
        </w:rPr>
        <w:t>23</w:t>
      </w:r>
    </w:p>
    <w:p>
      <w:pPr>
        <w:pStyle w:val="Normal"/>
        <w:ind w:firstLine="540"/>
        <w:jc w:val="center"/>
        <w:rPr/>
      </w:pPr>
      <w:r>
        <w:rPr/>
      </w:r>
    </w:p>
    <w:p>
      <w:pPr>
        <w:pStyle w:val="Normal"/>
        <w:ind w:firstLine="540"/>
        <w:rPr>
          <w:sz w:val="28"/>
          <w:szCs w:val="28"/>
        </w:rPr>
      </w:pPr>
      <w:r>
        <w:rPr/>
      </w:r>
    </w:p>
    <w:p>
      <w:pPr>
        <w:pStyle w:val="Normal"/>
        <w:spacing w:lineRule="auto" w:line="360"/>
        <w:ind w:right="-5" w:hanging="0"/>
        <w:jc w:val="center"/>
        <w:rPr/>
      </w:pPr>
      <w:r>
        <w:rPr>
          <w:sz w:val="28"/>
          <w:szCs w:val="28"/>
        </w:rPr>
        <w:t>СОДЕРЖАНИЕ</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pPr>
      <w:r>
        <w:rPr/>
      </w:r>
    </w:p>
    <w:tbl>
      <w:tblPr>
        <w:tblW w:w="9571" w:type="dxa"/>
        <w:jc w:val="left"/>
        <w:tblInd w:w="0" w:type="dxa"/>
        <w:tblCellMar>
          <w:top w:w="0" w:type="dxa"/>
          <w:left w:w="108" w:type="dxa"/>
          <w:bottom w:w="0" w:type="dxa"/>
          <w:right w:w="108" w:type="dxa"/>
        </w:tblCellMar>
        <w:tblLook w:val="01e0"/>
      </w:tblPr>
      <w:tblGrid>
        <w:gridCol w:w="7667"/>
        <w:gridCol w:w="1903"/>
      </w:tblGrid>
      <w:tr>
        <w:trPr/>
        <w:tc>
          <w:tcPr>
            <w:tcW w:w="7667" w:type="dxa"/>
            <w:tcBorders/>
            <w:shd w:fill="auto" w:val="clear"/>
          </w:tcPr>
          <w:p>
            <w:pPr>
              <w:pStyle w:val="1"/>
              <w:keepLines w:val="false"/>
              <w:numPr>
                <w:ilvl w:val="0"/>
                <w:numId w:val="2"/>
              </w:numPr>
              <w:spacing w:lineRule="auto" w:line="276" w:before="0" w:after="0"/>
              <w:jc w:val="both"/>
              <w:rPr>
                <w:b w:val="false"/>
                <w:b w:val="false"/>
                <w:caps/>
                <w:color w:val="auto"/>
                <w:lang w:eastAsia="en-US"/>
              </w:rPr>
            </w:pPr>
            <w:r>
              <w:rPr>
                <w:b w:val="false"/>
                <w:caps/>
                <w:color w:val="auto"/>
                <w:lang w:eastAsia="en-US"/>
              </w:rPr>
              <w:t>ПОЯСНИТЕЛЬНАЯ ЗАПИСКА</w:t>
            </w:r>
          </w:p>
          <w:p>
            <w:pPr>
              <w:pStyle w:val="Normal"/>
              <w:spacing w:lineRule="auto" w:line="276"/>
              <w:rPr>
                <w:lang w:eastAsia="en-US"/>
              </w:rPr>
            </w:pPr>
            <w:r>
              <w:rPr>
                <w:lang w:eastAsia="en-US"/>
              </w:rPr>
            </w:r>
          </w:p>
        </w:tc>
        <w:tc>
          <w:tcPr>
            <w:tcW w:w="1903" w:type="dxa"/>
            <w:tcBorders/>
            <w:shd w:fill="auto" w:val="clear"/>
          </w:tcPr>
          <w:p>
            <w:pPr>
              <w:pStyle w:val="Normal"/>
              <w:spacing w:lineRule="auto" w:line="276"/>
              <w:jc w:val="center"/>
              <w:rPr>
                <w:sz w:val="28"/>
                <w:szCs w:val="28"/>
                <w:lang w:eastAsia="en-US"/>
              </w:rPr>
            </w:pPr>
            <w:r>
              <w:rPr>
                <w:sz w:val="28"/>
                <w:szCs w:val="28"/>
                <w:lang w:eastAsia="en-US"/>
              </w:rPr>
              <w:t>5</w:t>
            </w:r>
          </w:p>
        </w:tc>
      </w:tr>
      <w:tr>
        <w:trPr/>
        <w:tc>
          <w:tcPr>
            <w:tcW w:w="7667" w:type="dxa"/>
            <w:tcBorders/>
            <w:shd w:fill="auto" w:val="clear"/>
          </w:tcPr>
          <w:p>
            <w:pPr>
              <w:pStyle w:val="1"/>
              <w:keepLines w:val="false"/>
              <w:numPr>
                <w:ilvl w:val="0"/>
                <w:numId w:val="2"/>
              </w:numPr>
              <w:spacing w:lineRule="auto" w:line="360" w:before="0" w:after="0"/>
              <w:jc w:val="both"/>
              <w:rPr>
                <w:b w:val="false"/>
                <w:b w:val="false"/>
                <w:caps/>
                <w:color w:val="auto"/>
                <w:lang w:eastAsia="en-US"/>
              </w:rPr>
            </w:pPr>
            <w:r>
              <w:rPr>
                <w:b w:val="false"/>
                <w:caps/>
                <w:color w:val="auto"/>
                <w:lang w:eastAsia="en-US"/>
              </w:rPr>
              <w:t>Критерии оценки выполненной   самостоятельной работы</w:t>
            </w:r>
          </w:p>
          <w:p>
            <w:pPr>
              <w:pStyle w:val="1"/>
              <w:keepLines w:val="false"/>
              <w:numPr>
                <w:ilvl w:val="0"/>
                <w:numId w:val="2"/>
              </w:numPr>
              <w:spacing w:lineRule="auto" w:line="360" w:before="0" w:after="0"/>
              <w:jc w:val="both"/>
              <w:rPr>
                <w:b w:val="false"/>
                <w:b w:val="false"/>
                <w:caps/>
                <w:color w:val="auto"/>
                <w:lang w:eastAsia="en-US"/>
              </w:rPr>
            </w:pPr>
            <w:r>
              <w:rPr>
                <w:b w:val="false"/>
                <w:caps/>
                <w:color w:val="auto"/>
                <w:lang w:eastAsia="en-US"/>
              </w:rPr>
              <w:t>Методические  указания и задания для выполнения самостоятельной работы</w:t>
            </w:r>
          </w:p>
          <w:p>
            <w:pPr>
              <w:pStyle w:val="1"/>
              <w:keepLines w:val="false"/>
              <w:numPr>
                <w:ilvl w:val="0"/>
                <w:numId w:val="2"/>
              </w:numPr>
              <w:spacing w:lineRule="auto" w:line="360" w:before="0" w:after="0"/>
              <w:jc w:val="both"/>
              <w:rPr>
                <w:b w:val="false"/>
                <w:b w:val="false"/>
                <w:caps/>
                <w:color w:val="auto"/>
                <w:lang w:eastAsia="en-US"/>
              </w:rPr>
            </w:pPr>
            <w:r>
              <w:rPr>
                <w:b w:val="false"/>
                <w:caps/>
                <w:color w:val="auto"/>
                <w:lang w:eastAsia="en-US"/>
              </w:rPr>
              <w:t>Вопросы  для подготовки к ДИФФЕРЕНЦИРОВАННОМУ зачету</w:t>
            </w:r>
          </w:p>
          <w:p>
            <w:pPr>
              <w:pStyle w:val="1"/>
              <w:keepLines w:val="false"/>
              <w:numPr>
                <w:ilvl w:val="0"/>
                <w:numId w:val="2"/>
              </w:numPr>
              <w:spacing w:lineRule="auto" w:line="360" w:before="0" w:after="0"/>
              <w:jc w:val="both"/>
              <w:rPr>
                <w:b w:val="false"/>
                <w:b w:val="false"/>
                <w:caps/>
                <w:color w:val="auto"/>
                <w:lang w:eastAsia="en-US"/>
              </w:rPr>
            </w:pPr>
            <w:r>
              <w:rPr>
                <w:b w:val="false"/>
                <w:caps/>
                <w:color w:val="auto"/>
                <w:lang w:eastAsia="en-US"/>
              </w:rPr>
              <w:t xml:space="preserve"> </w:t>
            </w:r>
            <w:r>
              <w:rPr>
                <w:b w:val="false"/>
                <w:caps/>
                <w:color w:val="auto"/>
                <w:lang w:eastAsia="en-US"/>
              </w:rPr>
              <w:t xml:space="preserve">РЕКОМЕНДУЕМАЯ ЛИТЕРАТУРА                                                                                                                                                                                                         </w:t>
            </w:r>
          </w:p>
          <w:p>
            <w:pPr>
              <w:pStyle w:val="1"/>
              <w:keepLines w:val="false"/>
              <w:spacing w:lineRule="auto" w:line="360" w:before="0" w:after="0"/>
              <w:ind w:left="644" w:hanging="0"/>
              <w:jc w:val="both"/>
              <w:rPr>
                <w:b w:val="false"/>
                <w:b w:val="false"/>
                <w:caps/>
                <w:color w:val="auto"/>
                <w:lang w:eastAsia="en-US"/>
              </w:rPr>
            </w:pPr>
            <w:r>
              <w:rPr>
                <w:b w:val="false"/>
                <w:caps/>
                <w:color w:val="auto"/>
                <w:lang w:eastAsia="en-US"/>
              </w:rPr>
            </w:r>
          </w:p>
          <w:p>
            <w:pPr>
              <w:pStyle w:val="1"/>
              <w:keepLines w:val="false"/>
              <w:spacing w:lineRule="auto" w:line="276" w:before="0" w:after="0"/>
              <w:ind w:left="284" w:hanging="0"/>
              <w:jc w:val="both"/>
              <w:rPr>
                <w:b w:val="false"/>
                <w:b w:val="false"/>
                <w:caps/>
                <w:color w:val="auto"/>
                <w:lang w:eastAsia="en-US"/>
              </w:rPr>
            </w:pPr>
            <w:r>
              <w:rPr>
                <w:b w:val="false"/>
                <w:caps/>
                <w:color w:val="auto"/>
                <w:lang w:eastAsia="en-US"/>
              </w:rPr>
            </w:r>
          </w:p>
        </w:tc>
        <w:tc>
          <w:tcPr>
            <w:tcW w:w="1903" w:type="dxa"/>
            <w:tcBorders/>
            <w:shd w:fill="auto" w:val="clear"/>
          </w:tcPr>
          <w:p>
            <w:pPr>
              <w:pStyle w:val="Normal"/>
              <w:spacing w:lineRule="auto" w:line="276"/>
              <w:jc w:val="center"/>
              <w:rPr>
                <w:sz w:val="28"/>
                <w:szCs w:val="28"/>
                <w:lang w:eastAsia="en-US"/>
              </w:rPr>
            </w:pPr>
            <w:r>
              <w:rPr>
                <w:sz w:val="28"/>
                <w:szCs w:val="28"/>
                <w:lang w:eastAsia="en-US"/>
              </w:rPr>
              <w:t>8</w:t>
            </w:r>
          </w:p>
          <w:p>
            <w:pPr>
              <w:pStyle w:val="Normal"/>
              <w:spacing w:lineRule="auto" w:line="276"/>
              <w:jc w:val="center"/>
              <w:rPr>
                <w:sz w:val="28"/>
                <w:szCs w:val="28"/>
                <w:lang w:eastAsia="en-US"/>
              </w:rPr>
            </w:pPr>
            <w:r>
              <w:rPr>
                <w:sz w:val="28"/>
                <w:szCs w:val="28"/>
                <w:lang w:eastAsia="en-US"/>
              </w:rPr>
            </w:r>
          </w:p>
          <w:p>
            <w:pPr>
              <w:pStyle w:val="Normal"/>
              <w:spacing w:lineRule="auto" w:line="276"/>
              <w:jc w:val="center"/>
              <w:rPr>
                <w:sz w:val="28"/>
                <w:szCs w:val="28"/>
                <w:lang w:eastAsia="en-US"/>
              </w:rPr>
            </w:pPr>
            <w:r>
              <w:rPr>
                <w:sz w:val="28"/>
                <w:szCs w:val="28"/>
                <w:lang w:eastAsia="en-US"/>
              </w:rPr>
            </w:r>
          </w:p>
          <w:p>
            <w:pPr>
              <w:pStyle w:val="Normal"/>
              <w:spacing w:lineRule="auto" w:line="276"/>
              <w:jc w:val="center"/>
              <w:rPr>
                <w:sz w:val="28"/>
                <w:szCs w:val="28"/>
                <w:lang w:eastAsia="en-US"/>
              </w:rPr>
            </w:pPr>
            <w:r>
              <w:rPr>
                <w:sz w:val="28"/>
                <w:szCs w:val="28"/>
                <w:lang w:eastAsia="en-US"/>
              </w:rPr>
              <w:t>10</w:t>
            </w:r>
          </w:p>
          <w:p>
            <w:pPr>
              <w:pStyle w:val="Normal"/>
              <w:spacing w:lineRule="auto" w:line="276"/>
              <w:jc w:val="center"/>
              <w:rPr>
                <w:sz w:val="28"/>
                <w:szCs w:val="28"/>
                <w:lang w:eastAsia="en-US"/>
              </w:rPr>
            </w:pPr>
            <w:r>
              <w:rPr>
                <w:sz w:val="28"/>
                <w:szCs w:val="28"/>
                <w:lang w:eastAsia="en-US"/>
              </w:rPr>
            </w:r>
          </w:p>
          <w:p>
            <w:pPr>
              <w:pStyle w:val="Normal"/>
              <w:spacing w:lineRule="auto" w:line="276"/>
              <w:jc w:val="center"/>
              <w:rPr>
                <w:sz w:val="28"/>
                <w:szCs w:val="28"/>
                <w:lang w:eastAsia="en-US"/>
              </w:rPr>
            </w:pPr>
            <w:r>
              <w:rPr>
                <w:sz w:val="28"/>
                <w:szCs w:val="28"/>
                <w:lang w:eastAsia="en-US"/>
              </w:rPr>
              <w:t>47</w:t>
            </w:r>
          </w:p>
          <w:p>
            <w:pPr>
              <w:pStyle w:val="Normal"/>
              <w:spacing w:lineRule="auto" w:line="276"/>
              <w:jc w:val="center"/>
              <w:rPr>
                <w:sz w:val="28"/>
                <w:szCs w:val="28"/>
                <w:lang w:eastAsia="en-US"/>
              </w:rPr>
            </w:pPr>
            <w:r>
              <w:rPr>
                <w:sz w:val="28"/>
                <w:szCs w:val="28"/>
                <w:lang w:eastAsia="en-US"/>
              </w:rPr>
            </w:r>
          </w:p>
          <w:p>
            <w:pPr>
              <w:pStyle w:val="Normal"/>
              <w:spacing w:lineRule="auto" w:line="276"/>
              <w:jc w:val="center"/>
              <w:rPr>
                <w:sz w:val="28"/>
                <w:szCs w:val="28"/>
                <w:lang w:eastAsia="en-US"/>
              </w:rPr>
            </w:pPr>
            <w:r>
              <w:rPr>
                <w:sz w:val="28"/>
                <w:szCs w:val="28"/>
                <w:lang w:eastAsia="en-US"/>
              </w:rPr>
            </w:r>
          </w:p>
          <w:p>
            <w:pPr>
              <w:pStyle w:val="Normal"/>
              <w:spacing w:lineRule="auto" w:line="276"/>
              <w:rPr>
                <w:sz w:val="28"/>
                <w:szCs w:val="28"/>
                <w:lang w:eastAsia="en-US"/>
              </w:rPr>
            </w:pPr>
            <w:r>
              <w:rPr>
                <w:color w:val="FF0000"/>
                <w:sz w:val="28"/>
                <w:szCs w:val="28"/>
                <w:lang w:eastAsia="en-US"/>
              </w:rPr>
              <w:t xml:space="preserve">          </w:t>
            </w:r>
            <w:r>
              <w:rPr>
                <w:sz w:val="28"/>
                <w:szCs w:val="28"/>
                <w:lang w:eastAsia="en-US"/>
              </w:rPr>
              <w:t>49</w:t>
            </w:r>
          </w:p>
          <w:p>
            <w:pPr>
              <w:pStyle w:val="Normal"/>
              <w:spacing w:lineRule="auto" w:line="276"/>
              <w:jc w:val="center"/>
              <w:rPr>
                <w:sz w:val="28"/>
                <w:szCs w:val="28"/>
                <w:lang w:eastAsia="en-US"/>
              </w:rPr>
            </w:pPr>
            <w:r>
              <w:rPr>
                <w:sz w:val="28"/>
                <w:szCs w:val="28"/>
                <w:lang w:eastAsia="en-US"/>
              </w:rPr>
            </w:r>
          </w:p>
          <w:p>
            <w:pPr>
              <w:pStyle w:val="Normal"/>
              <w:spacing w:lineRule="auto" w:line="276"/>
              <w:jc w:val="center"/>
              <w:rPr>
                <w:sz w:val="28"/>
                <w:szCs w:val="28"/>
                <w:lang w:eastAsia="en-US"/>
              </w:rPr>
            </w:pPr>
            <w:r>
              <w:rPr>
                <w:sz w:val="28"/>
                <w:szCs w:val="28"/>
                <w:lang w:eastAsia="en-US"/>
              </w:rPr>
            </w:r>
          </w:p>
          <w:p>
            <w:pPr>
              <w:pStyle w:val="Normal"/>
              <w:spacing w:lineRule="auto" w:line="276"/>
              <w:jc w:val="center"/>
              <w:rPr>
                <w:sz w:val="28"/>
                <w:szCs w:val="28"/>
                <w:lang w:eastAsia="en-US"/>
              </w:rPr>
            </w:pPr>
            <w:r>
              <w:rPr>
                <w:sz w:val="28"/>
                <w:szCs w:val="28"/>
                <w:lang w:eastAsia="en-US"/>
              </w:rPr>
            </w:r>
          </w:p>
        </w:tc>
      </w:tr>
    </w:tbl>
    <w:p>
      <w:pPr>
        <w:pStyle w:val="Normal"/>
        <w:spacing w:lineRule="auto" w:line="360"/>
        <w:ind w:right="-5" w:firstLine="540"/>
        <w:jc w:val="both"/>
        <w:rPr>
          <w:b/>
          <w:b/>
          <w:sz w:val="28"/>
          <w:szCs w:val="28"/>
        </w:rPr>
      </w:pPr>
      <w:r>
        <w:rPr>
          <w:b/>
          <w:sz w:val="28"/>
          <w:szCs w:val="28"/>
        </w:rPr>
      </w:r>
    </w:p>
    <w:p>
      <w:pPr>
        <w:pStyle w:val="Normal"/>
        <w:spacing w:lineRule="auto" w:line="360"/>
        <w:ind w:right="-5" w:firstLine="540"/>
        <w:jc w:val="center"/>
        <w:rPr>
          <w:b/>
          <w:b/>
          <w:sz w:val="28"/>
          <w:szCs w:val="28"/>
        </w:rPr>
      </w:pPr>
      <w:r>
        <w:rPr>
          <w:b/>
          <w:sz w:val="28"/>
          <w:szCs w:val="28"/>
        </w:rPr>
      </w:r>
    </w:p>
    <w:p>
      <w:pPr>
        <w:pStyle w:val="Normal"/>
        <w:spacing w:lineRule="auto" w:line="360"/>
        <w:ind w:right="-5" w:firstLine="540"/>
        <w:jc w:val="center"/>
        <w:rPr>
          <w:b/>
          <w:b/>
          <w:sz w:val="28"/>
          <w:szCs w:val="28"/>
        </w:rPr>
      </w:pPr>
      <w:r>
        <w:rPr>
          <w:b/>
          <w:sz w:val="28"/>
          <w:szCs w:val="28"/>
        </w:rPr>
      </w:r>
    </w:p>
    <w:p>
      <w:pPr>
        <w:sectPr>
          <w:type w:val="nextPage"/>
          <w:pgSz w:w="11906" w:h="16838"/>
          <w:pgMar w:left="1134" w:right="1134" w:header="0" w:top="1134" w:footer="0" w:bottom="1134" w:gutter="0"/>
          <w:pgNumType w:fmt="decimal"/>
          <w:formProt w:val="false"/>
          <w:textDirection w:val="lrTb"/>
          <w:docGrid w:type="default" w:linePitch="360" w:charSpace="0"/>
        </w:sectPr>
        <w:pStyle w:val="Normal"/>
        <w:spacing w:lineRule="auto" w:line="360"/>
        <w:ind w:right="-5" w:hanging="0"/>
        <w:rPr>
          <w:b/>
          <w:b/>
          <w:sz w:val="28"/>
          <w:szCs w:val="28"/>
        </w:rPr>
      </w:pPr>
      <w:r>
        <w:rPr>
          <w:b/>
          <w:sz w:val="28"/>
          <w:szCs w:val="28"/>
        </w:rPr>
      </w:r>
    </w:p>
    <w:p>
      <w:pPr>
        <w:pStyle w:val="ListParagraph"/>
        <w:numPr>
          <w:ilvl w:val="0"/>
          <w:numId w:val="3"/>
        </w:numPr>
        <w:spacing w:lineRule="auto" w:line="360"/>
        <w:ind w:left="720" w:right="-5" w:hanging="360"/>
        <w:jc w:val="center"/>
        <w:rPr>
          <w:rFonts w:ascii="Times New Roman" w:hAnsi="Times New Roman"/>
        </w:rPr>
      </w:pPr>
      <w:r>
        <w:rPr>
          <w:rFonts w:ascii="Times New Roman" w:hAnsi="Times New Roman"/>
          <w:sz w:val="28"/>
          <w:szCs w:val="28"/>
        </w:rPr>
        <w:t>ПОЯСНИТЕЛЬНАЯ ЗАПИСКА</w:t>
      </w:r>
    </w:p>
    <w:p>
      <w:pPr>
        <w:pStyle w:val="Normal"/>
        <w:spacing w:lineRule="auto" w:line="360"/>
        <w:ind w:left="720" w:firstLine="360"/>
        <w:jc w:val="both"/>
        <w:rPr>
          <w:sz w:val="28"/>
          <w:szCs w:val="28"/>
        </w:rPr>
      </w:pPr>
      <w:r>
        <w:rPr>
          <w:sz w:val="28"/>
          <w:szCs w:val="28"/>
        </w:rPr>
        <w:t xml:space="preserve">      </w:t>
      </w:r>
      <w:r>
        <w:rPr>
          <w:sz w:val="28"/>
          <w:szCs w:val="28"/>
        </w:rPr>
        <w:t xml:space="preserve">Учебная дисциплина  «Русский язык  и культура речи» относится к циклу общих гуманитарных и социально-экономических дисциплины и разработана за счет часов вариативной части ФГОС. </w:t>
      </w:r>
    </w:p>
    <w:p>
      <w:pPr>
        <w:pStyle w:val="Normal"/>
        <w:spacing w:lineRule="auto" w:line="360"/>
        <w:ind w:left="720" w:firstLine="360"/>
        <w:jc w:val="both"/>
        <w:rPr>
          <w:rFonts w:ascii="Times New Roman CYR" w:hAnsi="Times New Roman CYR" w:cs="Times New Roman CYR"/>
          <w:sz w:val="28"/>
          <w:szCs w:val="28"/>
        </w:rPr>
      </w:pPr>
      <w:r>
        <w:rPr>
          <w:sz w:val="28"/>
          <w:szCs w:val="28"/>
        </w:rPr>
        <w:t>Содержание а</w:t>
      </w:r>
      <w:r>
        <w:rPr>
          <w:rFonts w:cs="Times New Roman CYR" w:ascii="Times New Roman CYR" w:hAnsi="Times New Roman CYR"/>
          <w:sz w:val="28"/>
          <w:szCs w:val="28"/>
        </w:rPr>
        <w:t>ктуальной  и  общественно  значимой дисциплины «Русский  язык   и  культура  речи»  нацелено  на   повышение  уровня  коммуникативной  компетенции,  что  предполагает  умение  оптимально  использовать  средства  языка  при  устном  и  письменном  общении в  конкретной  речевой  ситуации.</w:t>
      </w:r>
    </w:p>
    <w:p>
      <w:pPr>
        <w:pStyle w:val="Normal"/>
        <w:spacing w:lineRule="auto" w:line="360"/>
        <w:ind w:left="720" w:firstLine="360"/>
        <w:jc w:val="both"/>
        <w:rPr>
          <w:spacing w:val="20"/>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В  методической разработке представлены задания и  указания по выполнению  внеаудиторной самостоятельной работы, предусмотренной программой учебной дисциплины «Русский язык и культура речи»</w:t>
      </w:r>
      <w:r>
        <w:rPr>
          <w:sz w:val="28"/>
          <w:szCs w:val="28"/>
        </w:rPr>
        <w:t xml:space="preserve"> для специальности  22.02.03 Литейное производство чёрных и цветных металлов.</w:t>
      </w:r>
    </w:p>
    <w:p>
      <w:pPr>
        <w:pStyle w:val="Normal"/>
        <w:shd w:val="clear" w:color="auto" w:fill="FFFFFF"/>
        <w:tabs>
          <w:tab w:val="clear" w:pos="709"/>
          <w:tab w:val="left" w:pos="720" w:leader="none"/>
          <w:tab w:val="left" w:pos="1191"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ab/>
        <w:t xml:space="preserve"> В методических рекомендациях содержится подробный алгоритм выполнения работ, даются критерии оценки  их выполнения, приводятся примеры выполнения заданий, тесты для самопроверки.  Составлен также перечень вопросов для подготовки к зачету по дисциплине и терминологический словарь.</w:t>
      </w:r>
    </w:p>
    <w:p>
      <w:pPr>
        <w:pStyle w:val="Normal"/>
        <w:shd w:val="clear" w:color="auto" w:fill="FFFFFF"/>
        <w:tabs>
          <w:tab w:val="clear" w:pos="709"/>
          <w:tab w:val="left" w:pos="720" w:leader="none"/>
          <w:tab w:val="left" w:pos="1191" w:leader="none"/>
        </w:tabs>
        <w:spacing w:lineRule="auto" w:line="360"/>
        <w:jc w:val="both"/>
        <w:rPr>
          <w:color w:val="000000"/>
          <w:sz w:val="28"/>
        </w:rPr>
      </w:pPr>
      <w:r>
        <w:rPr>
          <w:color w:val="000000"/>
          <w:spacing w:val="6"/>
          <w:sz w:val="28"/>
        </w:rPr>
        <w:t xml:space="preserve">          </w:t>
      </w:r>
      <w:r>
        <w:rPr>
          <w:color w:val="000000"/>
          <w:spacing w:val="6"/>
          <w:sz w:val="28"/>
        </w:rPr>
        <w:t>Внеаудиторная самостоятельная работа студентов</w:t>
      </w:r>
      <w:r>
        <w:rPr>
          <w:color w:val="000000"/>
          <w:spacing w:val="5"/>
          <w:sz w:val="28"/>
        </w:rPr>
        <w:t xml:space="preserve"> – это планируемая учебная, учебно-исследовательская, научно-исследовательская </w:t>
      </w:r>
      <w:r>
        <w:rPr>
          <w:color w:val="000000"/>
          <w:spacing w:val="1"/>
          <w:sz w:val="28"/>
        </w:rPr>
        <w:t xml:space="preserve">работа студентов, выполняемая во внеаудиторное время по заданию и при методическом </w:t>
      </w:r>
      <w:r>
        <w:rPr>
          <w:color w:val="000000"/>
          <w:sz w:val="28"/>
        </w:rPr>
        <w:t>руководстве преподавателя, при этом носящая сугубо индивидуальный характер.</w:t>
      </w:r>
    </w:p>
    <w:p>
      <w:pPr>
        <w:pStyle w:val="Normal"/>
        <w:tabs>
          <w:tab w:val="clear" w:pos="709"/>
          <w:tab w:val="left" w:pos="4157" w:leader="none"/>
        </w:tabs>
        <w:spacing w:lineRule="auto" w:line="360"/>
        <w:ind w:left="720" w:firstLine="567"/>
        <w:jc w:val="both"/>
        <w:rPr>
          <w:color w:val="000000"/>
          <w:sz w:val="28"/>
          <w:szCs w:val="28"/>
        </w:rPr>
      </w:pPr>
      <w:r>
        <w:rPr>
          <w:color w:val="000000"/>
          <w:sz w:val="28"/>
          <w:szCs w:val="28"/>
        </w:rPr>
        <w:t>Целью самостоятельной работы студентов является:</w:t>
      </w:r>
    </w:p>
    <w:p>
      <w:pPr>
        <w:pStyle w:val="ListParagraph"/>
        <w:numPr>
          <w:ilvl w:val="0"/>
          <w:numId w:val="4"/>
        </w:numPr>
        <w:tabs>
          <w:tab w:val="clear" w:pos="709"/>
          <w:tab w:val="left" w:pos="851" w:leader="none"/>
        </w:tabs>
        <w:spacing w:lineRule="auto" w:line="360"/>
        <w:ind w:left="0" w:firstLine="567"/>
        <w:jc w:val="both"/>
        <w:rPr>
          <w:rFonts w:ascii="Times New Roman" w:hAnsi="Times New Roman"/>
          <w:color w:val="000000"/>
          <w:sz w:val="28"/>
          <w:szCs w:val="28"/>
        </w:rPr>
      </w:pPr>
      <w:r>
        <w:rPr>
          <w:rFonts w:ascii="Times New Roman" w:hAnsi="Times New Roman"/>
          <w:color w:val="000000"/>
          <w:sz w:val="28"/>
          <w:szCs w:val="28"/>
        </w:rPr>
        <w:t>систематизация, закрепление, углубление и расширение полученных теоретических знаний и практических умений студентов;</w:t>
      </w:r>
    </w:p>
    <w:p>
      <w:pPr>
        <w:pStyle w:val="ListParagraph"/>
        <w:numPr>
          <w:ilvl w:val="0"/>
          <w:numId w:val="4"/>
        </w:numPr>
        <w:tabs>
          <w:tab w:val="clear" w:pos="709"/>
          <w:tab w:val="left" w:pos="851" w:leader="none"/>
        </w:tabs>
        <w:spacing w:lineRule="auto" w:line="360"/>
        <w:ind w:left="0" w:firstLine="567"/>
        <w:jc w:val="both"/>
        <w:rPr>
          <w:rFonts w:ascii="Times New Roman" w:hAnsi="Times New Roman"/>
          <w:color w:val="000000"/>
          <w:sz w:val="28"/>
          <w:szCs w:val="28"/>
        </w:rPr>
      </w:pPr>
      <w:r>
        <w:rPr>
          <w:rFonts w:ascii="Times New Roman" w:hAnsi="Times New Roman"/>
          <w:color w:val="000000"/>
          <w:sz w:val="28"/>
          <w:szCs w:val="28"/>
        </w:rPr>
        <w:t>овладение практическими навыками работы с нормативной и справочной литературой;</w:t>
      </w:r>
    </w:p>
    <w:p>
      <w:pPr>
        <w:pStyle w:val="ListParagraph"/>
        <w:numPr>
          <w:ilvl w:val="0"/>
          <w:numId w:val="4"/>
        </w:numPr>
        <w:tabs>
          <w:tab w:val="clear" w:pos="709"/>
          <w:tab w:val="left" w:pos="851" w:leader="none"/>
        </w:tabs>
        <w:spacing w:lineRule="auto" w:line="360"/>
        <w:ind w:left="0" w:firstLine="567"/>
        <w:jc w:val="both"/>
        <w:rPr>
          <w:rFonts w:ascii="Times New Roman" w:hAnsi="Times New Roman"/>
          <w:color w:val="000000"/>
          <w:sz w:val="28"/>
          <w:szCs w:val="28"/>
        </w:rPr>
      </w:pPr>
      <w:r>
        <w:rPr>
          <w:rFonts w:ascii="Times New Roman" w:hAnsi="Times New Roman"/>
          <w:color w:val="000000"/>
          <w:sz w:val="28"/>
          <w:szCs w:val="28"/>
        </w:rPr>
        <w:t>развитие познавательных способностей и активности студентов: творческой инициативы, самостоятельности, ответственности и организованности;</w:t>
      </w:r>
    </w:p>
    <w:p>
      <w:pPr>
        <w:pStyle w:val="ListParagraph"/>
        <w:numPr>
          <w:ilvl w:val="0"/>
          <w:numId w:val="4"/>
        </w:numPr>
        <w:tabs>
          <w:tab w:val="clear" w:pos="709"/>
          <w:tab w:val="left" w:pos="851" w:leader="none"/>
        </w:tabs>
        <w:spacing w:lineRule="auto" w:line="360"/>
        <w:ind w:left="0" w:firstLine="567"/>
        <w:jc w:val="both"/>
        <w:rPr>
          <w:rFonts w:ascii="Times New Roman" w:hAnsi="Times New Roman"/>
          <w:color w:val="000000"/>
          <w:sz w:val="28"/>
          <w:szCs w:val="28"/>
        </w:rPr>
      </w:pPr>
      <w:r>
        <w:rPr>
          <w:rFonts w:ascii="Times New Roman" w:hAnsi="Times New Roman"/>
          <w:color w:val="000000"/>
          <w:sz w:val="28"/>
          <w:szCs w:val="28"/>
        </w:rPr>
        <w:t>формирование самостоятельности профессионального мышления: способности к профессиональному саморазвитию, самосовершенствованию и самореализации;</w:t>
      </w:r>
    </w:p>
    <w:p>
      <w:pPr>
        <w:pStyle w:val="ListParagraph"/>
        <w:numPr>
          <w:ilvl w:val="0"/>
          <w:numId w:val="4"/>
        </w:numPr>
        <w:tabs>
          <w:tab w:val="clear" w:pos="709"/>
          <w:tab w:val="left" w:pos="851" w:leader="none"/>
        </w:tabs>
        <w:spacing w:lineRule="auto" w:line="360"/>
        <w:jc w:val="both"/>
        <w:rPr>
          <w:rFonts w:ascii="Times New Roman" w:hAnsi="Times New Roman"/>
          <w:color w:val="000000"/>
          <w:sz w:val="28"/>
          <w:szCs w:val="28"/>
        </w:rPr>
      </w:pPr>
      <w:r>
        <w:rPr>
          <w:rFonts w:ascii="Times New Roman" w:hAnsi="Times New Roman"/>
          <w:color w:val="000000"/>
          <w:sz w:val="28"/>
          <w:szCs w:val="28"/>
        </w:rPr>
        <w:t>овладение практическими навыками применения информационно-коммуникационных технологий в профессиональной деятельности;</w:t>
      </w:r>
    </w:p>
    <w:p>
      <w:pPr>
        <w:pStyle w:val="ListParagraph"/>
        <w:numPr>
          <w:ilvl w:val="0"/>
          <w:numId w:val="4"/>
        </w:numPr>
        <w:shd w:val="clear" w:color="auto" w:fill="FFFFFF"/>
        <w:tabs>
          <w:tab w:val="clear" w:pos="709"/>
          <w:tab w:val="left" w:pos="720" w:leader="none"/>
          <w:tab w:val="left" w:pos="851" w:leader="none"/>
          <w:tab w:val="left" w:pos="1191" w:leader="none"/>
        </w:tabs>
        <w:spacing w:lineRule="auto" w:line="360"/>
        <w:jc w:val="both"/>
        <w:rPr>
          <w:rFonts w:ascii="Times New Roman" w:hAnsi="Times New Roman"/>
          <w:sz w:val="28"/>
        </w:rPr>
      </w:pPr>
      <w:r>
        <w:rPr>
          <w:rFonts w:ascii="Times New Roman" w:hAnsi="Times New Roman"/>
          <w:color w:val="000000"/>
          <w:sz w:val="28"/>
          <w:szCs w:val="28"/>
        </w:rPr>
        <w:t>развитие исследовательских умений.</w:t>
      </w:r>
    </w:p>
    <w:p>
      <w:pPr>
        <w:pStyle w:val="Normal"/>
        <w:shd w:val="clear" w:color="auto" w:fill="FFFFFF"/>
        <w:tabs>
          <w:tab w:val="clear" w:pos="709"/>
          <w:tab w:val="left" w:pos="720" w:leader="none"/>
          <w:tab w:val="left" w:pos="1191" w:leader="none"/>
        </w:tabs>
        <w:spacing w:lineRule="auto" w:line="360"/>
        <w:ind w:left="720" w:firstLine="720"/>
        <w:jc w:val="both"/>
        <w:rPr>
          <w:sz w:val="28"/>
        </w:rPr>
      </w:pPr>
      <w:r>
        <w:rPr>
          <w:color w:val="000000"/>
          <w:sz w:val="28"/>
        </w:rPr>
        <w:t>Для организации самостоятельной работы необходимы следующие условия:</w:t>
      </w:r>
    </w:p>
    <w:p>
      <w:pPr>
        <w:pStyle w:val="Normal"/>
        <w:shd w:val="clear" w:color="auto" w:fill="FFFFFF"/>
        <w:tabs>
          <w:tab w:val="clear" w:pos="709"/>
          <w:tab w:val="left" w:pos="720" w:leader="none"/>
          <w:tab w:val="left" w:pos="1191" w:leader="none"/>
        </w:tabs>
        <w:spacing w:lineRule="auto" w:line="360"/>
        <w:ind w:left="720" w:hanging="0"/>
        <w:jc w:val="both"/>
        <w:rPr>
          <w:color w:val="000000"/>
          <w:sz w:val="28"/>
        </w:rPr>
      </w:pPr>
      <w:r>
        <w:rPr>
          <w:color w:val="000000"/>
          <w:sz w:val="28"/>
        </w:rPr>
        <w:t xml:space="preserve">– </w:t>
      </w:r>
      <w:r>
        <w:rPr>
          <w:color w:val="000000"/>
          <w:sz w:val="28"/>
        </w:rPr>
        <w:t>готовность студентов к самостоятельному труду;</w:t>
      </w:r>
    </w:p>
    <w:p>
      <w:pPr>
        <w:pStyle w:val="Normal"/>
        <w:shd w:val="clear" w:color="auto" w:fill="FFFFFF"/>
        <w:tabs>
          <w:tab w:val="clear" w:pos="709"/>
          <w:tab w:val="left" w:pos="720" w:leader="none"/>
          <w:tab w:val="left" w:pos="1191" w:leader="none"/>
        </w:tabs>
        <w:spacing w:lineRule="auto" w:line="360"/>
        <w:ind w:left="720" w:hanging="0"/>
        <w:jc w:val="both"/>
        <w:rPr>
          <w:color w:val="000000"/>
          <w:sz w:val="28"/>
        </w:rPr>
      </w:pPr>
      <w:r>
        <w:rPr>
          <w:color w:val="000000"/>
          <w:sz w:val="28"/>
        </w:rPr>
        <w:t xml:space="preserve">– </w:t>
      </w:r>
      <w:r>
        <w:rPr>
          <w:color w:val="000000"/>
          <w:sz w:val="28"/>
        </w:rPr>
        <w:t>мотивация получения знаний;</w:t>
      </w:r>
    </w:p>
    <w:p>
      <w:pPr>
        <w:pStyle w:val="Normal"/>
        <w:shd w:val="clear" w:color="auto" w:fill="FFFFFF"/>
        <w:tabs>
          <w:tab w:val="clear" w:pos="709"/>
          <w:tab w:val="left" w:pos="720" w:leader="none"/>
          <w:tab w:val="left" w:pos="1191" w:leader="none"/>
        </w:tabs>
        <w:spacing w:lineRule="auto" w:line="360"/>
        <w:ind w:left="720" w:hanging="0"/>
        <w:jc w:val="both"/>
        <w:rPr>
          <w:color w:val="000000"/>
          <w:sz w:val="28"/>
        </w:rPr>
      </w:pPr>
      <w:r>
        <w:rPr>
          <w:color w:val="000000"/>
          <w:spacing w:val="6"/>
          <w:sz w:val="28"/>
        </w:rPr>
        <w:t xml:space="preserve">– </w:t>
      </w:r>
      <w:r>
        <w:rPr>
          <w:color w:val="000000"/>
          <w:spacing w:val="6"/>
          <w:sz w:val="28"/>
        </w:rPr>
        <w:t xml:space="preserve">наличие и доступность всего необходимого учебно-методического и справочного </w:t>
      </w:r>
      <w:r>
        <w:rPr>
          <w:color w:val="000000"/>
          <w:spacing w:val="-1"/>
          <w:sz w:val="28"/>
        </w:rPr>
        <w:t>материала;</w:t>
      </w:r>
    </w:p>
    <w:p>
      <w:pPr>
        <w:pStyle w:val="Normal"/>
        <w:shd w:val="clear" w:color="auto" w:fill="FFFFFF"/>
        <w:tabs>
          <w:tab w:val="clear" w:pos="709"/>
          <w:tab w:val="left" w:pos="720" w:leader="none"/>
          <w:tab w:val="left" w:pos="1191" w:leader="none"/>
        </w:tabs>
        <w:spacing w:lineRule="auto" w:line="360"/>
        <w:ind w:left="720" w:hanging="0"/>
        <w:jc w:val="both"/>
        <w:rPr>
          <w:color w:val="000000"/>
          <w:sz w:val="28"/>
        </w:rPr>
      </w:pPr>
      <w:r>
        <w:rPr>
          <w:color w:val="000000"/>
          <w:sz w:val="28"/>
        </w:rPr>
        <w:t xml:space="preserve">– </w:t>
      </w:r>
      <w:r>
        <w:rPr>
          <w:color w:val="000000"/>
          <w:sz w:val="28"/>
        </w:rPr>
        <w:t>система регулярного контроля качества выполненной самостоятельной работы;</w:t>
      </w:r>
    </w:p>
    <w:p>
      <w:pPr>
        <w:pStyle w:val="Normal"/>
        <w:shd w:val="clear" w:color="auto" w:fill="FFFFFF"/>
        <w:tabs>
          <w:tab w:val="clear" w:pos="709"/>
          <w:tab w:val="left" w:pos="720" w:leader="none"/>
          <w:tab w:val="left" w:pos="1191" w:leader="none"/>
        </w:tabs>
        <w:spacing w:lineRule="auto" w:line="360"/>
        <w:ind w:left="720" w:hanging="0"/>
        <w:jc w:val="both"/>
        <w:rPr>
          <w:color w:val="000000"/>
          <w:sz w:val="28"/>
        </w:rPr>
      </w:pPr>
      <w:r>
        <w:rPr>
          <w:color w:val="000000"/>
          <w:spacing w:val="-1"/>
          <w:sz w:val="28"/>
        </w:rPr>
        <w:t xml:space="preserve">– </w:t>
      </w:r>
      <w:r>
        <w:rPr>
          <w:color w:val="000000"/>
          <w:spacing w:val="-1"/>
          <w:sz w:val="28"/>
        </w:rPr>
        <w:t>консультационная помощь преподавателя.</w:t>
      </w:r>
    </w:p>
    <w:p>
      <w:pPr>
        <w:pStyle w:val="Normal"/>
        <w:shd w:val="clear" w:color="auto" w:fill="FFFFFF"/>
        <w:tabs>
          <w:tab w:val="clear" w:pos="709"/>
          <w:tab w:val="left" w:pos="720" w:leader="none"/>
          <w:tab w:val="left" w:pos="1191" w:leader="none"/>
        </w:tabs>
        <w:spacing w:lineRule="auto" w:line="360"/>
        <w:ind w:left="720" w:firstLine="720"/>
        <w:jc w:val="both"/>
        <w:rPr>
          <w:color w:val="000000"/>
          <w:spacing w:val="1"/>
          <w:sz w:val="28"/>
        </w:rPr>
      </w:pPr>
      <w:r>
        <w:rPr>
          <w:color w:val="000000"/>
          <w:spacing w:val="-1"/>
          <w:sz w:val="28"/>
        </w:rPr>
        <w:t xml:space="preserve">Формы самостоятельной работы студентов определяются содержанием учебной дисциплины, </w:t>
      </w:r>
      <w:r>
        <w:rPr>
          <w:color w:val="000000"/>
          <w:spacing w:val="1"/>
          <w:sz w:val="28"/>
        </w:rPr>
        <w:t xml:space="preserve">степенью подготовленности студентов. </w:t>
      </w:r>
    </w:p>
    <w:p>
      <w:pPr>
        <w:pStyle w:val="Normal"/>
        <w:shd w:val="clear" w:color="auto" w:fill="FFFFFF"/>
        <w:tabs>
          <w:tab w:val="clear" w:pos="709"/>
          <w:tab w:val="left" w:pos="720" w:leader="none"/>
          <w:tab w:val="left" w:pos="1191" w:leader="none"/>
        </w:tabs>
        <w:spacing w:lineRule="auto" w:line="360"/>
        <w:ind w:left="720" w:firstLine="720"/>
        <w:jc w:val="both"/>
        <w:rPr>
          <w:sz w:val="28"/>
        </w:rPr>
      </w:pPr>
      <w:r>
        <w:rPr>
          <w:sz w:val="28"/>
        </w:rPr>
        <w:t xml:space="preserve">Эта работа включает в себя: </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Подготовку реферата</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Работу с различными источниками информации;</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Лингвистический анализ текста;                      </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Подготовку устных выступлений и выразительное чтение;</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Подбор примеров по темам;</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Составление текстов различных видов;</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Редактирование текстов;</w:t>
      </w:r>
    </w:p>
    <w:p>
      <w:pPr>
        <w:pStyle w:val="ListParagraph"/>
        <w:widowControl w:val="false"/>
        <w:numPr>
          <w:ilvl w:val="0"/>
          <w:numId w:val="5"/>
        </w:numPr>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Корректировку ошибок в употреблении речевых конструкций.</w:t>
      </w:r>
    </w:p>
    <w:p>
      <w:pPr>
        <w:pStyle w:val="Style27"/>
        <w:spacing w:lineRule="auto" w:line="360"/>
        <w:ind w:left="0" w:right="707" w:hanging="0"/>
        <w:jc w:val="both"/>
        <w:rPr>
          <w:b/>
          <w:b/>
          <w:sz w:val="28"/>
          <w:szCs w:val="28"/>
        </w:rPr>
      </w:pPr>
      <w:r>
        <w:rPr>
          <w:sz w:val="28"/>
          <w:szCs w:val="28"/>
        </w:rPr>
        <w:br/>
        <w:t xml:space="preserve">              Программой учебной дисциплины «Русский язык и культура речи» для специальности  22.02.03 Литейное производство чёрных и цветных металлов предусмотрено 24 часа на выполнение внеаудиторной самостоятельной работы, направленной </w:t>
      </w:r>
      <w:r>
        <w:rPr>
          <w:b/>
          <w:i/>
          <w:sz w:val="28"/>
          <w:szCs w:val="28"/>
        </w:rPr>
        <w:t>на формирование</w:t>
      </w:r>
      <w:r>
        <w:rPr>
          <w:b/>
          <w:sz w:val="28"/>
          <w:szCs w:val="28"/>
        </w:rPr>
        <w:t xml:space="preserve"> </w:t>
      </w:r>
      <w:r>
        <w:rPr>
          <w:b/>
          <w:i/>
          <w:sz w:val="28"/>
          <w:szCs w:val="28"/>
        </w:rPr>
        <w:t>элементов следующих компетенций</w:t>
      </w:r>
      <w:r>
        <w:rPr>
          <w:b/>
          <w:sz w:val="28"/>
          <w:szCs w:val="28"/>
        </w:rPr>
        <w:t>:</w:t>
      </w:r>
    </w:p>
    <w:p>
      <w:pPr>
        <w:pStyle w:val="Style27"/>
        <w:spacing w:lineRule="auto" w:line="360"/>
        <w:ind w:left="283" w:right="-1" w:firstLine="709"/>
        <w:jc w:val="both"/>
        <w:rPr>
          <w:b/>
          <w:b/>
          <w:sz w:val="28"/>
          <w:szCs w:val="28"/>
        </w:rPr>
      </w:pPr>
      <w:r>
        <w:rPr>
          <w:sz w:val="28"/>
          <w:szCs w:val="28"/>
        </w:rPr>
        <w:t>ОК 1. Понимать сущность и социальную значимость своей будущей профессии, проявлять к ней устойчивый интерес.</w:t>
      </w:r>
    </w:p>
    <w:p>
      <w:pPr>
        <w:pStyle w:val="Style27"/>
        <w:spacing w:lineRule="auto" w:line="360"/>
        <w:ind w:left="283" w:right="-1" w:firstLine="709"/>
        <w:jc w:val="both"/>
        <w:rPr>
          <w:b/>
          <w:b/>
          <w:sz w:val="28"/>
          <w:szCs w:val="28"/>
        </w:rPr>
      </w:pPr>
      <w:r>
        <w:rPr>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pPr>
        <w:pStyle w:val="Style27"/>
        <w:spacing w:lineRule="auto" w:line="360"/>
        <w:ind w:left="283" w:right="-1" w:firstLine="709"/>
        <w:jc w:val="both"/>
        <w:rPr>
          <w:b/>
          <w:b/>
          <w:sz w:val="28"/>
          <w:szCs w:val="28"/>
        </w:rPr>
      </w:pPr>
      <w:r>
        <w:rPr>
          <w:sz w:val="28"/>
          <w:szCs w:val="28"/>
        </w:rPr>
        <w:t>ОК 3. Принимать решения в стандартных и нестандартных ситуациях и нести за них ответственность.</w:t>
      </w:r>
    </w:p>
    <w:p>
      <w:pPr>
        <w:pStyle w:val="Style27"/>
        <w:spacing w:lineRule="auto" w:line="360"/>
        <w:ind w:left="283" w:right="-1" w:firstLine="709"/>
        <w:jc w:val="both"/>
        <w:rPr>
          <w:b/>
          <w:b/>
          <w:sz w:val="28"/>
          <w:szCs w:val="28"/>
        </w:rPr>
      </w:pPr>
      <w:r>
        <w:rPr>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pPr>
        <w:pStyle w:val="Style27"/>
        <w:spacing w:lineRule="auto" w:line="360"/>
        <w:ind w:left="283" w:right="-1" w:firstLine="709"/>
        <w:jc w:val="both"/>
        <w:rPr>
          <w:b/>
          <w:b/>
          <w:sz w:val="28"/>
          <w:szCs w:val="28"/>
        </w:rPr>
      </w:pPr>
      <w:r>
        <w:rPr>
          <w:sz w:val="28"/>
          <w:szCs w:val="28"/>
        </w:rPr>
        <w:t>ОК 5. Использовать информационно-коммуникационные технологии в профессиональной деятельности.</w:t>
      </w:r>
    </w:p>
    <w:p>
      <w:pPr>
        <w:pStyle w:val="Style27"/>
        <w:spacing w:lineRule="auto" w:line="360"/>
        <w:ind w:left="283" w:right="-1" w:firstLine="709"/>
        <w:jc w:val="both"/>
        <w:rPr>
          <w:b/>
          <w:b/>
          <w:sz w:val="28"/>
          <w:szCs w:val="28"/>
        </w:rPr>
      </w:pPr>
      <w:r>
        <w:rPr>
          <w:sz w:val="28"/>
          <w:szCs w:val="28"/>
        </w:rPr>
        <w:t>ОК 6. Работать в коллективе и команде, эффективно общаться с коллегами, руководством, потребителями.</w:t>
      </w:r>
    </w:p>
    <w:p>
      <w:pPr>
        <w:pStyle w:val="Style27"/>
        <w:spacing w:lineRule="auto" w:line="360"/>
        <w:ind w:left="283" w:right="-1" w:firstLine="709"/>
        <w:jc w:val="both"/>
        <w:rPr>
          <w:b/>
          <w:b/>
          <w:sz w:val="28"/>
          <w:szCs w:val="28"/>
        </w:rPr>
      </w:pPr>
      <w:r>
        <w:rPr>
          <w:sz w:val="28"/>
          <w:szCs w:val="28"/>
        </w:rPr>
        <w:t>ОК 7. Брать на себя ответственность за работу членов команды (подчиненных), результат выполнения заданий.</w:t>
      </w:r>
    </w:p>
    <w:p>
      <w:pPr>
        <w:pStyle w:val="Style27"/>
        <w:spacing w:lineRule="auto" w:line="360"/>
        <w:ind w:left="283" w:right="-1" w:firstLine="709"/>
        <w:jc w:val="both"/>
        <w:rPr>
          <w:sz w:val="28"/>
          <w:szCs w:val="28"/>
        </w:rPr>
      </w:pPr>
      <w:r>
        <w:rPr>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pPr>
        <w:pStyle w:val="Style27"/>
        <w:spacing w:lineRule="auto" w:line="360"/>
        <w:ind w:left="283" w:right="-1" w:firstLine="709"/>
        <w:jc w:val="both"/>
        <w:rPr>
          <w:b/>
          <w:b/>
          <w:i/>
          <w:i/>
          <w:sz w:val="28"/>
          <w:szCs w:val="28"/>
        </w:rPr>
      </w:pPr>
      <w:r>
        <w:rPr>
          <w:b/>
          <w:i/>
          <w:sz w:val="28"/>
          <w:szCs w:val="28"/>
        </w:rPr>
        <w:t>умений</w:t>
      </w:r>
      <w:r>
        <w:rPr>
          <w:b/>
          <w:sz w:val="28"/>
          <w:szCs w:val="28"/>
        </w:rPr>
        <w:t>:</w:t>
      </w:r>
    </w:p>
    <w:p>
      <w:pPr>
        <w:pStyle w:val="ListParagraph"/>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360" w:hanging="0"/>
        <w:jc w:val="both"/>
        <w:rPr>
          <w:rFonts w:ascii="Times New Roman" w:hAnsi="Times New Roman"/>
          <w:sz w:val="28"/>
          <w:szCs w:val="28"/>
        </w:rPr>
      </w:pPr>
      <w:r>
        <w:rPr>
          <w:rFonts w:ascii="Times New Roman" w:hAnsi="Times New Roman"/>
          <w:sz w:val="28"/>
          <w:szCs w:val="28"/>
        </w:rPr>
        <w:t xml:space="preserve">- ориентироваться  в  различных  речевых  ситуациях; </w:t>
        <w:br/>
        <w:t>- владеть  жанрами  устной  речи, необходимыми  для  свободного  общения  в  процессе  трудовой  деятельности;</w:t>
      </w:r>
    </w:p>
    <w:p>
      <w:pPr>
        <w:pStyle w:val="ListParagraph"/>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360" w:hanging="0"/>
        <w:jc w:val="both"/>
        <w:rPr>
          <w:rFonts w:ascii="Times New Roman" w:hAnsi="Times New Roman"/>
          <w:sz w:val="28"/>
          <w:szCs w:val="28"/>
        </w:rPr>
      </w:pPr>
      <w:r>
        <w:rPr>
          <w:rFonts w:ascii="Times New Roman" w:hAnsi="Times New Roman"/>
          <w:sz w:val="28"/>
          <w:szCs w:val="28"/>
        </w:rPr>
        <w:t>- составлять  тексты  разных  типов  и  стилей,  связанных с  будущей  профессиональной  деятельностью;</w:t>
      </w:r>
    </w:p>
    <w:p>
      <w:pPr>
        <w:pStyle w:val="ListParagraph"/>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360" w:hanging="0"/>
        <w:jc w:val="both"/>
        <w:rPr>
          <w:rFonts w:ascii="Times New Roman" w:hAnsi="Times New Roman"/>
          <w:sz w:val="28"/>
          <w:szCs w:val="28"/>
        </w:rPr>
      </w:pPr>
      <w:r>
        <w:rPr>
          <w:rFonts w:ascii="Times New Roman" w:hAnsi="Times New Roman"/>
          <w:sz w:val="28"/>
          <w:szCs w:val="28"/>
        </w:rPr>
        <w:t>- использовать  навыки  редактирования  текста;</w:t>
      </w:r>
    </w:p>
    <w:p>
      <w:pPr>
        <w:pStyle w:val="Style27"/>
        <w:spacing w:lineRule="auto" w:line="360"/>
        <w:ind w:left="283" w:right="707" w:firstLine="709"/>
        <w:jc w:val="both"/>
        <w:rPr>
          <w:b/>
          <w:b/>
          <w:sz w:val="28"/>
          <w:szCs w:val="28"/>
        </w:rPr>
      </w:pPr>
      <w:r>
        <w:rPr>
          <w:b/>
          <w:i/>
          <w:sz w:val="28"/>
          <w:szCs w:val="28"/>
        </w:rPr>
        <w:t>обобщение, систематизацию, углубление и закрепление знаний</w:t>
      </w:r>
      <w:r>
        <w:rPr>
          <w:b/>
          <w:sz w:val="28"/>
          <w:szCs w:val="28"/>
        </w:rPr>
        <w:t>:</w:t>
      </w:r>
    </w:p>
    <w:p>
      <w:pPr>
        <w:pStyle w:val="Style27"/>
        <w:spacing w:lineRule="auto" w:line="360"/>
        <w:ind w:left="283" w:right="707" w:hanging="0"/>
        <w:jc w:val="both"/>
        <w:rPr>
          <w:bCs/>
          <w:sz w:val="28"/>
          <w:szCs w:val="28"/>
        </w:rPr>
      </w:pPr>
      <w:r>
        <w:rPr>
          <w:sz w:val="28"/>
          <w:szCs w:val="28"/>
        </w:rPr>
        <w:t xml:space="preserve">- </w:t>
      </w:r>
      <w:r>
        <w:rPr>
          <w:bCs/>
          <w:sz w:val="28"/>
          <w:szCs w:val="28"/>
        </w:rPr>
        <w:t>различия между языком и речью, функций языка как средства формирования и трансляции мысли;</w:t>
      </w:r>
    </w:p>
    <w:p>
      <w:pPr>
        <w:pStyle w:val="Style27"/>
        <w:spacing w:lineRule="auto" w:line="360"/>
        <w:ind w:left="283" w:right="707" w:hanging="0"/>
        <w:jc w:val="both"/>
        <w:rPr>
          <w:bCs/>
          <w:sz w:val="28"/>
          <w:szCs w:val="28"/>
        </w:rPr>
      </w:pPr>
      <w:r>
        <w:rPr>
          <w:bCs/>
          <w:sz w:val="28"/>
          <w:szCs w:val="28"/>
        </w:rPr>
        <w:t>- норм русского литературного языка, специфики устной и письменной речи;</w:t>
      </w:r>
    </w:p>
    <w:p>
      <w:pPr>
        <w:pStyle w:val="Style27"/>
        <w:spacing w:lineRule="auto" w:line="360"/>
        <w:ind w:left="283" w:right="707" w:hanging="0"/>
        <w:jc w:val="both"/>
        <w:rPr>
          <w:bCs/>
          <w:sz w:val="28"/>
          <w:szCs w:val="28"/>
        </w:rPr>
      </w:pPr>
      <w:r>
        <w:rPr>
          <w:bCs/>
          <w:sz w:val="28"/>
          <w:szCs w:val="28"/>
        </w:rPr>
        <w:t>- правил продуцирования текстов разных жанров;</w:t>
      </w:r>
    </w:p>
    <w:p>
      <w:pPr>
        <w:pStyle w:val="Normal"/>
        <w:shd w:val="clear" w:color="auto" w:fill="FFFFFF"/>
        <w:spacing w:lineRule="auto" w:line="360"/>
        <w:jc w:val="both"/>
        <w:rPr>
          <w:bCs/>
          <w:sz w:val="28"/>
          <w:szCs w:val="28"/>
        </w:rPr>
      </w:pPr>
      <w:r>
        <w:rPr>
          <w:bCs/>
          <w:sz w:val="28"/>
          <w:szCs w:val="28"/>
        </w:rPr>
        <w:t xml:space="preserve">    </w:t>
      </w:r>
      <w:r>
        <w:rPr>
          <w:bCs/>
          <w:sz w:val="28"/>
          <w:szCs w:val="28"/>
        </w:rPr>
        <w:t>- правила речевого этикета.</w:t>
      </w:r>
    </w:p>
    <w:p>
      <w:pPr>
        <w:pStyle w:val="Normal"/>
        <w:spacing w:lineRule="auto" w:line="360"/>
        <w:ind w:left="720" w:firstLine="567"/>
        <w:jc w:val="both"/>
        <w:rPr>
          <w:sz w:val="28"/>
          <w:szCs w:val="28"/>
        </w:rPr>
      </w:pPr>
      <w:r>
        <w:rPr>
          <w:sz w:val="28"/>
          <w:szCs w:val="28"/>
        </w:rPr>
      </w:r>
    </w:p>
    <w:p>
      <w:pPr>
        <w:pStyle w:val="Normal"/>
        <w:shd w:val="clear" w:color="auto" w:fill="FFFFFF"/>
        <w:tabs>
          <w:tab w:val="clear" w:pos="709"/>
          <w:tab w:val="left" w:pos="720" w:leader="none"/>
          <w:tab w:val="left" w:pos="1191" w:leader="none"/>
        </w:tabs>
        <w:spacing w:lineRule="auto" w:line="360"/>
        <w:ind w:left="720" w:firstLine="567"/>
        <w:jc w:val="both"/>
        <w:rPr>
          <w:sz w:val="28"/>
        </w:rPr>
      </w:pPr>
      <w:r>
        <w:rPr>
          <w:sz w:val="28"/>
        </w:rPr>
        <w:t>Отчеты по  внеаудиторной самостоятельной работе выполняются в тетрадях формата А5</w:t>
      </w:r>
    </w:p>
    <w:p>
      <w:pPr>
        <w:pStyle w:val="Normal"/>
        <w:shd w:val="clear" w:color="auto" w:fill="FFFFFF"/>
        <w:tabs>
          <w:tab w:val="clear" w:pos="709"/>
          <w:tab w:val="left" w:pos="720" w:leader="none"/>
          <w:tab w:val="left" w:pos="1191" w:leader="none"/>
        </w:tabs>
        <w:spacing w:lineRule="auto" w:line="360"/>
        <w:ind w:left="720" w:firstLine="567"/>
        <w:jc w:val="both"/>
        <w:rPr>
          <w:sz w:val="28"/>
        </w:rPr>
      </w:pPr>
      <w:r>
        <w:rPr>
          <w:sz w:val="28"/>
        </w:rPr>
      </w:r>
    </w:p>
    <w:p>
      <w:pPr>
        <w:pStyle w:val="ListParagraph"/>
        <w:spacing w:lineRule="auto" w:line="360"/>
        <w:ind w:left="0" w:firstLine="284"/>
        <w:jc w:val="both"/>
        <w:rPr>
          <w:rFonts w:ascii="Times New Roman" w:hAnsi="Times New Roman"/>
          <w:bCs/>
          <w:sz w:val="28"/>
          <w:szCs w:val="28"/>
        </w:rPr>
      </w:pPr>
      <w:r>
        <w:rPr>
          <w:rFonts w:ascii="Times New Roman" w:hAnsi="Times New Roman"/>
          <w:bCs/>
          <w:sz w:val="28"/>
          <w:szCs w:val="28"/>
        </w:rPr>
        <w:t>2. КРИТЕРИИ ОЦЕНКИ ВЫПОЛНЕННОЙ САМОСТОЯТЕЛЬНОЙ РАБОТЫ</w:t>
      </w:r>
    </w:p>
    <w:p>
      <w:pPr>
        <w:pStyle w:val="Normal"/>
        <w:numPr>
          <w:ilvl w:val="0"/>
          <w:numId w:val="6"/>
        </w:numPr>
        <w:tabs>
          <w:tab w:val="left" w:pos="709" w:leader="none"/>
        </w:tabs>
        <w:spacing w:lineRule="auto" w:line="360"/>
        <w:ind w:left="0" w:firstLine="284"/>
        <w:jc w:val="both"/>
        <w:rPr/>
      </w:pPr>
      <w:r>
        <w:rPr>
          <w:sz w:val="28"/>
          <w:szCs w:val="28"/>
        </w:rPr>
        <w:t>оценка «отлично» выставляется обучающемуся за работу, выполненную безошибочно, в полном объеме</w:t>
      </w:r>
      <w:r>
        <w:rPr/>
        <w:t xml:space="preserve">; </w:t>
      </w:r>
    </w:p>
    <w:p>
      <w:pPr>
        <w:pStyle w:val="Normal"/>
        <w:numPr>
          <w:ilvl w:val="0"/>
          <w:numId w:val="6"/>
        </w:numPr>
        <w:tabs>
          <w:tab w:val="left" w:pos="709" w:leader="none"/>
        </w:tabs>
        <w:spacing w:lineRule="auto" w:line="360"/>
        <w:ind w:left="0" w:firstLine="284"/>
        <w:jc w:val="both"/>
        <w:rPr>
          <w:sz w:val="28"/>
          <w:szCs w:val="28"/>
        </w:rPr>
      </w:pPr>
      <w:r>
        <w:rPr>
          <w:sz w:val="28"/>
          <w:szCs w:val="28"/>
        </w:rPr>
        <w:t>оценка «хорошо»  выставляется обучающемуся  за  работу, выполненную в полном объеме с недочетами;</w:t>
      </w:r>
    </w:p>
    <w:p>
      <w:pPr>
        <w:pStyle w:val="Normal"/>
        <w:numPr>
          <w:ilvl w:val="0"/>
          <w:numId w:val="6"/>
        </w:numPr>
        <w:tabs>
          <w:tab w:val="left" w:pos="709" w:leader="none"/>
        </w:tabs>
        <w:spacing w:lineRule="auto" w:line="360"/>
        <w:ind w:left="0" w:firstLine="284"/>
        <w:jc w:val="both"/>
        <w:rPr>
          <w:sz w:val="28"/>
          <w:szCs w:val="28"/>
        </w:rPr>
      </w:pPr>
      <w:r>
        <w:rPr>
          <w:sz w:val="28"/>
          <w:szCs w:val="28"/>
        </w:rPr>
        <w:t xml:space="preserve">оценка «удовлетворительно» выставляется обучающемуся  за работу, выполненную в не полном объеме  (не менее 50% правильно выполненных заданий от общего объема работы); </w:t>
      </w:r>
    </w:p>
    <w:p>
      <w:pPr>
        <w:pStyle w:val="ListParagraph"/>
        <w:numPr>
          <w:ilvl w:val="0"/>
          <w:numId w:val="6"/>
        </w:numPr>
        <w:tabs>
          <w:tab w:val="left" w:pos="709" w:leader="none"/>
        </w:tabs>
        <w:spacing w:lineRule="auto" w:line="360" w:before="0" w:after="0"/>
        <w:ind w:left="0" w:firstLine="284"/>
        <w:contextualSpacing/>
        <w:jc w:val="both"/>
        <w:rPr>
          <w:rFonts w:ascii="Times New Roman" w:hAnsi="Times New Roman"/>
          <w:sz w:val="28"/>
          <w:szCs w:val="28"/>
        </w:rPr>
      </w:pPr>
      <w:r>
        <w:rPr>
          <w:rFonts w:ascii="Times New Roman" w:hAnsi="Times New Roman"/>
          <w:sz w:val="28"/>
          <w:szCs w:val="28"/>
        </w:rPr>
        <w:t>оценка «неудовлетворительно» выставляется обучающемуся за работу, выполненную в не полном объеме  (менее 50% правильно выполненных заданий от общего объема работы).</w:t>
      </w:r>
    </w:p>
    <w:p>
      <w:pPr>
        <w:sectPr>
          <w:type w:val="nextPage"/>
          <w:pgSz w:w="11906" w:h="16838"/>
          <w:pgMar w:left="1134" w:right="1134" w:header="0" w:top="1134" w:footer="0" w:bottom="1134" w:gutter="0"/>
          <w:pgNumType w:fmt="decimal"/>
          <w:formProt w:val="false"/>
          <w:textDirection w:val="lrTb"/>
          <w:docGrid w:type="default" w:linePitch="360" w:charSpace="0"/>
        </w:sectPr>
        <w:pStyle w:val="ListParagraph"/>
        <w:tabs>
          <w:tab w:val="left" w:pos="709" w:leader="none"/>
        </w:tabs>
        <w:spacing w:lineRule="auto" w:line="360"/>
        <w:ind w:left="0" w:firstLine="284"/>
        <w:jc w:val="both"/>
        <w:rPr>
          <w:rFonts w:ascii="Times New Roman" w:hAnsi="Times New Roman"/>
          <w:b/>
          <w:b/>
          <w:sz w:val="28"/>
          <w:szCs w:val="28"/>
        </w:rPr>
      </w:pPr>
      <w:r>
        <w:rPr>
          <w:rFonts w:ascii="Times New Roman" w:hAnsi="Times New Roman"/>
          <w:b/>
          <w:sz w:val="28"/>
          <w:szCs w:val="28"/>
        </w:rPr>
      </w:r>
    </w:p>
    <w:p>
      <w:pPr>
        <w:pStyle w:val="ListParagraph"/>
        <w:tabs>
          <w:tab w:val="left" w:pos="709" w:leader="none"/>
        </w:tabs>
        <w:spacing w:lineRule="auto" w:line="360"/>
        <w:ind w:left="0" w:firstLine="284"/>
        <w:jc w:val="center"/>
        <w:rPr>
          <w:rFonts w:ascii="Times New Roman" w:hAnsi="Times New Roman"/>
          <w:b/>
          <w:b/>
          <w:sz w:val="28"/>
          <w:szCs w:val="28"/>
        </w:rPr>
      </w:pPr>
      <w:r>
        <w:rPr>
          <w:rFonts w:ascii="Times New Roman" w:hAnsi="Times New Roman"/>
          <w:b/>
          <w:sz w:val="28"/>
          <w:szCs w:val="28"/>
        </w:rPr>
        <w:t>Тематический план</w:t>
      </w:r>
    </w:p>
    <w:tbl>
      <w:tblPr>
        <w:tblStyle w:val="ae"/>
        <w:tblW w:w="9854" w:type="dxa"/>
        <w:jc w:val="left"/>
        <w:tblInd w:w="0" w:type="dxa"/>
        <w:tblCellMar>
          <w:top w:w="0" w:type="dxa"/>
          <w:left w:w="108" w:type="dxa"/>
          <w:bottom w:w="0" w:type="dxa"/>
          <w:right w:w="108" w:type="dxa"/>
        </w:tblCellMar>
        <w:tblLook w:val="04a0"/>
      </w:tblPr>
      <w:tblGrid>
        <w:gridCol w:w="1100"/>
        <w:gridCol w:w="1133"/>
        <w:gridCol w:w="6378"/>
        <w:gridCol w:w="1242"/>
      </w:tblGrid>
      <w:tr>
        <w:trPr>
          <w:tblHeader w:val="true"/>
        </w:trPr>
        <w:tc>
          <w:tcPr>
            <w:tcW w:w="1100" w:type="dxa"/>
            <w:tcBorders/>
            <w:shd w:fill="auto" w:val="clear"/>
          </w:tcPr>
          <w:p>
            <w:pPr>
              <w:pStyle w:val="Normal"/>
              <w:spacing w:lineRule="auto" w:line="240" w:before="0" w:after="0"/>
              <w:jc w:val="both"/>
              <w:rPr>
                <w:b/>
                <w:b/>
                <w:lang w:eastAsia="en-US"/>
              </w:rPr>
            </w:pPr>
            <w:r>
              <w:rPr>
                <w:rFonts w:eastAsia="Calibri" w:cs="Times New Roman" w:ascii="Calibri" w:hAnsi="Calibri"/>
                <w:b/>
                <w:szCs w:val="20"/>
                <w:lang w:eastAsia="en-US"/>
              </w:rPr>
              <w:t xml:space="preserve">№ </w:t>
            </w:r>
            <w:r>
              <w:rPr>
                <w:rFonts w:eastAsia="Calibri" w:cs="Times New Roman" w:ascii="Calibri" w:hAnsi="Calibri"/>
                <w:b/>
                <w:szCs w:val="20"/>
                <w:lang w:eastAsia="en-US"/>
              </w:rPr>
              <w:t>темы</w:t>
            </w:r>
          </w:p>
        </w:tc>
        <w:tc>
          <w:tcPr>
            <w:tcW w:w="1133" w:type="dxa"/>
            <w:tcBorders/>
            <w:shd w:fill="auto" w:val="clear"/>
          </w:tcPr>
          <w:p>
            <w:pPr>
              <w:pStyle w:val="Normal"/>
              <w:spacing w:lineRule="auto" w:line="240" w:before="0" w:after="0"/>
              <w:jc w:val="both"/>
              <w:rPr>
                <w:b/>
                <w:b/>
                <w:lang w:eastAsia="en-US"/>
              </w:rPr>
            </w:pPr>
            <w:r>
              <w:rPr>
                <w:rFonts w:eastAsia="Calibri" w:cs="Times New Roman" w:ascii="Calibri" w:hAnsi="Calibri"/>
                <w:b/>
                <w:szCs w:val="20"/>
                <w:lang w:eastAsia="en-US"/>
              </w:rPr>
              <w:t xml:space="preserve">№ </w:t>
            </w:r>
            <w:r>
              <w:rPr>
                <w:rFonts w:eastAsia="Calibri" w:cs="Times New Roman" w:ascii="Calibri" w:hAnsi="Calibri"/>
                <w:b/>
                <w:szCs w:val="20"/>
                <w:lang w:eastAsia="en-US"/>
              </w:rPr>
              <w:t>работы</w:t>
            </w:r>
          </w:p>
        </w:tc>
        <w:tc>
          <w:tcPr>
            <w:tcW w:w="6378" w:type="dxa"/>
            <w:tcBorders/>
            <w:shd w:fill="auto" w:val="clear"/>
            <w:vAlign w:val="center"/>
          </w:tcPr>
          <w:p>
            <w:pPr>
              <w:pStyle w:val="Normal"/>
              <w:spacing w:lineRule="auto" w:line="240" w:before="0" w:after="0"/>
              <w:jc w:val="both"/>
              <w:rPr>
                <w:b/>
                <w:b/>
                <w:lang w:eastAsia="en-US"/>
              </w:rPr>
            </w:pPr>
            <w:r>
              <w:rPr>
                <w:rFonts w:eastAsia="Calibri" w:cs="Times New Roman" w:ascii="Calibri" w:hAnsi="Calibri"/>
                <w:b/>
                <w:szCs w:val="20"/>
                <w:lang w:eastAsia="en-US"/>
              </w:rPr>
              <w:t>Наименование внеаудиторной работы</w:t>
            </w:r>
          </w:p>
        </w:tc>
        <w:tc>
          <w:tcPr>
            <w:tcW w:w="1242" w:type="dxa"/>
            <w:tcBorders/>
            <w:shd w:fill="auto" w:val="clear"/>
            <w:vAlign w:val="center"/>
          </w:tcPr>
          <w:p>
            <w:pPr>
              <w:pStyle w:val="Normal"/>
              <w:spacing w:lineRule="auto" w:line="240" w:before="0" w:after="0"/>
              <w:jc w:val="both"/>
              <w:rPr>
                <w:b/>
                <w:b/>
                <w:lang w:eastAsia="en-US"/>
              </w:rPr>
            </w:pPr>
            <w:r>
              <w:rPr>
                <w:rFonts w:eastAsia="Calibri" w:cs="Times New Roman" w:ascii="Calibri" w:hAnsi="Calibri"/>
                <w:b/>
                <w:szCs w:val="20"/>
                <w:lang w:eastAsia="en-US"/>
              </w:rPr>
              <w:t>Объем</w:t>
              <w:br/>
              <w:t>часов</w:t>
            </w:r>
          </w:p>
        </w:tc>
      </w:tr>
      <w:tr>
        <w:trPr>
          <w:trHeight w:val="20" w:hRule="atLeast"/>
        </w:trPr>
        <w:tc>
          <w:tcPr>
            <w:tcW w:w="1100" w:type="dxa"/>
            <w:tcBorders/>
            <w:shd w:fill="auto" w:val="clear"/>
            <w:vAlign w:val="center"/>
          </w:tcPr>
          <w:p>
            <w:pPr>
              <w:pStyle w:val="Normal"/>
              <w:spacing w:lineRule="auto" w:line="240" w:before="0" w:after="0"/>
              <w:jc w:val="both"/>
              <w:rPr>
                <w:lang w:eastAsia="en-US"/>
              </w:rPr>
            </w:pPr>
            <w:r>
              <w:rPr>
                <w:rFonts w:eastAsia="Calibri" w:cs="Times New Roman" w:ascii="Calibri" w:hAnsi="Calibri"/>
                <w:szCs w:val="20"/>
                <w:lang w:eastAsia="en-US"/>
              </w:rPr>
              <w:t>Тема №1.1</w:t>
            </w:r>
          </w:p>
        </w:tc>
        <w:tc>
          <w:tcPr>
            <w:tcW w:w="1133" w:type="dxa"/>
            <w:tcBorders/>
            <w:shd w:fill="auto" w:val="clear"/>
          </w:tcPr>
          <w:p>
            <w:pPr>
              <w:pStyle w:val="ListParagraph"/>
              <w:numPr>
                <w:ilvl w:val="0"/>
                <w:numId w:val="7"/>
              </w:numPr>
              <w:spacing w:lineRule="auto" w:line="240" w:before="0" w:after="0"/>
              <w:ind w:left="0" w:hanging="0"/>
              <w:contextualSpacing/>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tc>
        <w:tc>
          <w:tcPr>
            <w:tcW w:w="6378"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szCs w:val="20"/>
                <w:lang w:eastAsia="en-US"/>
              </w:rPr>
              <w:t>Составление личного орфоэпического словаря  «Трудные случаи ударения и произношения».</w:t>
            </w:r>
          </w:p>
        </w:tc>
        <w:tc>
          <w:tcPr>
            <w:tcW w:w="1242"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szCs w:val="20"/>
                <w:lang w:eastAsia="en-US"/>
              </w:rPr>
              <w:t>2</w:t>
            </w:r>
          </w:p>
        </w:tc>
      </w:tr>
      <w:tr>
        <w:trPr>
          <w:trHeight w:val="20" w:hRule="atLeast"/>
        </w:trPr>
        <w:tc>
          <w:tcPr>
            <w:tcW w:w="1100" w:type="dxa"/>
            <w:tcBorders/>
            <w:shd w:fill="auto" w:val="clear"/>
            <w:vAlign w:val="center"/>
          </w:tcPr>
          <w:p>
            <w:pPr>
              <w:pStyle w:val="Normal"/>
              <w:spacing w:lineRule="auto" w:line="240" w:before="0" w:after="0"/>
              <w:jc w:val="both"/>
              <w:rPr>
                <w:lang w:eastAsia="en-US"/>
              </w:rPr>
            </w:pPr>
            <w:r>
              <w:rPr>
                <w:rFonts w:eastAsia="Calibri" w:cs="Times New Roman" w:ascii="Calibri" w:hAnsi="Calibri"/>
                <w:szCs w:val="20"/>
                <w:lang w:eastAsia="en-US"/>
              </w:rPr>
              <w:t>Тема №1.2</w:t>
            </w:r>
          </w:p>
        </w:tc>
        <w:tc>
          <w:tcPr>
            <w:tcW w:w="1133" w:type="dxa"/>
            <w:tcBorders/>
            <w:shd w:fill="auto" w:val="clear"/>
          </w:tcPr>
          <w:p>
            <w:pPr>
              <w:pStyle w:val="ListParagraph"/>
              <w:numPr>
                <w:ilvl w:val="0"/>
                <w:numId w:val="7"/>
              </w:numPr>
              <w:spacing w:lineRule="auto" w:line="240" w:before="0" w:after="0"/>
              <w:ind w:left="0" w:hanging="0"/>
              <w:contextualSpacing/>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tc>
        <w:tc>
          <w:tcPr>
            <w:tcW w:w="6378"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szCs w:val="20"/>
                <w:lang w:eastAsia="en-US"/>
              </w:rPr>
              <w:t xml:space="preserve"> </w:t>
            </w:r>
            <w:r>
              <w:rPr>
                <w:rFonts w:eastAsia="Calibri" w:cs="Times New Roman" w:ascii="Calibri" w:hAnsi="Calibri"/>
                <w:szCs w:val="20"/>
                <w:lang w:eastAsia="en-US"/>
              </w:rPr>
              <w:t>Подбор примеров трудных случаев русской орфографии.</w:t>
              <w:br/>
              <w:t xml:space="preserve">  Составление личного словаря трудных случаев правописания.</w:t>
            </w:r>
          </w:p>
        </w:tc>
        <w:tc>
          <w:tcPr>
            <w:tcW w:w="1242"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szCs w:val="20"/>
                <w:lang w:eastAsia="en-US"/>
              </w:rPr>
              <w:t>2</w:t>
            </w:r>
          </w:p>
        </w:tc>
      </w:tr>
      <w:tr>
        <w:trPr>
          <w:trHeight w:val="20" w:hRule="atLeast"/>
        </w:trPr>
        <w:tc>
          <w:tcPr>
            <w:tcW w:w="1100" w:type="dxa"/>
            <w:tcBorders/>
            <w:shd w:fill="auto" w:val="clear"/>
            <w:vAlign w:val="center"/>
          </w:tcPr>
          <w:p>
            <w:pPr>
              <w:pStyle w:val="Normal"/>
              <w:spacing w:lineRule="auto" w:line="240" w:before="0" w:after="0"/>
              <w:jc w:val="both"/>
              <w:rPr>
                <w:lang w:eastAsia="en-US"/>
              </w:rPr>
            </w:pPr>
            <w:r>
              <w:rPr>
                <w:rFonts w:eastAsia="Calibri" w:cs="Times New Roman" w:ascii="Calibri" w:hAnsi="Calibri"/>
                <w:szCs w:val="20"/>
                <w:lang w:eastAsia="en-US"/>
              </w:rPr>
              <w:t>Тема №1.3</w:t>
            </w:r>
          </w:p>
        </w:tc>
        <w:tc>
          <w:tcPr>
            <w:tcW w:w="1133" w:type="dxa"/>
            <w:tcBorders/>
            <w:shd w:fill="auto" w:val="clear"/>
          </w:tcPr>
          <w:p>
            <w:pPr>
              <w:pStyle w:val="ListParagraph"/>
              <w:numPr>
                <w:ilvl w:val="0"/>
                <w:numId w:val="7"/>
              </w:numPr>
              <w:spacing w:lineRule="auto" w:line="240" w:before="0" w:after="0"/>
              <w:ind w:left="0" w:hanging="0"/>
              <w:contextualSpacing/>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tc>
        <w:tc>
          <w:tcPr>
            <w:tcW w:w="6378"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szCs w:val="20"/>
                <w:lang w:eastAsia="en-US"/>
              </w:rPr>
              <w:t xml:space="preserve"> </w:t>
            </w:r>
            <w:r>
              <w:rPr>
                <w:rFonts w:eastAsia="Calibri" w:cs="Times New Roman" w:ascii="Calibri" w:hAnsi="Calibri"/>
                <w:szCs w:val="20"/>
                <w:lang w:eastAsia="en-US"/>
              </w:rPr>
              <w:t>Редактирование текстов, подбор примеров с речевыми ошибками, публицистическими штампами, клише.</w:t>
            </w:r>
          </w:p>
        </w:tc>
        <w:tc>
          <w:tcPr>
            <w:tcW w:w="1242"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szCs w:val="20"/>
                <w:lang w:eastAsia="en-US"/>
              </w:rPr>
              <w:t>3</w:t>
            </w:r>
          </w:p>
        </w:tc>
      </w:tr>
      <w:tr>
        <w:trPr>
          <w:trHeight w:val="20" w:hRule="atLeast"/>
        </w:trPr>
        <w:tc>
          <w:tcPr>
            <w:tcW w:w="1100" w:type="dxa"/>
            <w:tcBorders/>
            <w:shd w:fill="auto" w:val="clear"/>
            <w:vAlign w:val="center"/>
          </w:tcPr>
          <w:p>
            <w:pPr>
              <w:pStyle w:val="Normal"/>
              <w:spacing w:lineRule="auto" w:line="240" w:before="0" w:after="0"/>
              <w:jc w:val="both"/>
              <w:rPr>
                <w:lang w:eastAsia="en-US"/>
              </w:rPr>
            </w:pPr>
            <w:r>
              <w:rPr>
                <w:rFonts w:eastAsia="Calibri" w:cs="Times New Roman" w:ascii="Calibri" w:hAnsi="Calibri"/>
                <w:szCs w:val="20"/>
                <w:lang w:eastAsia="en-US"/>
              </w:rPr>
              <w:t>Тема №1.4</w:t>
            </w:r>
          </w:p>
        </w:tc>
        <w:tc>
          <w:tcPr>
            <w:tcW w:w="1133" w:type="dxa"/>
            <w:tcBorders/>
            <w:shd w:fill="auto" w:val="clear"/>
          </w:tcPr>
          <w:p>
            <w:pPr>
              <w:pStyle w:val="ListParagraph"/>
              <w:numPr>
                <w:ilvl w:val="0"/>
                <w:numId w:val="7"/>
              </w:numPr>
              <w:spacing w:lineRule="auto" w:line="240" w:before="0" w:after="0"/>
              <w:ind w:left="0" w:hanging="0"/>
              <w:contextualSpacing/>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tc>
        <w:tc>
          <w:tcPr>
            <w:tcW w:w="6378"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color w:val="000000"/>
                <w:szCs w:val="20"/>
                <w:lang w:eastAsia="en-US"/>
              </w:rPr>
              <w:t xml:space="preserve"> </w:t>
            </w:r>
            <w:r>
              <w:rPr>
                <w:rFonts w:eastAsia="Calibri" w:cs="Times New Roman" w:ascii="Calibri" w:hAnsi="Calibri"/>
                <w:szCs w:val="20"/>
                <w:lang w:eastAsia="en-US"/>
              </w:rPr>
              <w:t xml:space="preserve">Работа с различными информационными источниками:  составление словаря международных словообразовательных элементов;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szCs w:val="20"/>
                <w:lang w:eastAsia="en-US"/>
              </w:rPr>
              <w:t xml:space="preserve"> </w:t>
            </w:r>
            <w:r>
              <w:rPr>
                <w:rFonts w:eastAsia="Calibri" w:cs="Times New Roman" w:ascii="Calibri" w:hAnsi="Calibri"/>
                <w:szCs w:val="20"/>
                <w:lang w:eastAsia="en-US"/>
              </w:rPr>
              <w:t>Подбор примеров с использованием профессиональных и научных словообразовательных элементов.</w:t>
            </w:r>
          </w:p>
        </w:tc>
        <w:tc>
          <w:tcPr>
            <w:tcW w:w="1242"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szCs w:val="20"/>
                <w:lang w:eastAsia="en-US"/>
              </w:rPr>
              <w:t>3</w:t>
            </w:r>
          </w:p>
        </w:tc>
      </w:tr>
      <w:tr>
        <w:trPr>
          <w:trHeight w:val="20" w:hRule="atLeast"/>
        </w:trPr>
        <w:tc>
          <w:tcPr>
            <w:tcW w:w="1100" w:type="dxa"/>
            <w:tcBorders/>
            <w:shd w:fill="auto" w:val="clear"/>
          </w:tcPr>
          <w:p>
            <w:pPr>
              <w:pStyle w:val="Normal"/>
              <w:spacing w:lineRule="auto" w:line="240" w:before="0" w:after="0"/>
              <w:jc w:val="both"/>
              <w:rPr>
                <w:lang w:eastAsia="en-US"/>
              </w:rPr>
            </w:pPr>
            <w:r>
              <w:rPr>
                <w:rFonts w:eastAsia="Calibri" w:cs="Times New Roman" w:ascii="Calibri" w:hAnsi="Calibri"/>
                <w:szCs w:val="20"/>
                <w:lang w:eastAsia="en-US"/>
              </w:rPr>
              <w:t>Тема</w:t>
            </w:r>
          </w:p>
          <w:p>
            <w:pPr>
              <w:pStyle w:val="Normal"/>
              <w:spacing w:lineRule="auto" w:line="240" w:before="0" w:after="0"/>
              <w:jc w:val="both"/>
              <w:rPr>
                <w:lang w:eastAsia="en-US"/>
              </w:rPr>
            </w:pPr>
            <w:r>
              <w:rPr>
                <w:rFonts w:eastAsia="Calibri" w:cs="Times New Roman" w:ascii="Calibri" w:hAnsi="Calibri"/>
                <w:szCs w:val="20"/>
                <w:lang w:eastAsia="en-US"/>
              </w:rPr>
              <w:t>2.1</w:t>
            </w:r>
          </w:p>
        </w:tc>
        <w:tc>
          <w:tcPr>
            <w:tcW w:w="1133" w:type="dxa"/>
            <w:tcBorders/>
            <w:shd w:fill="auto" w:val="clear"/>
          </w:tcPr>
          <w:p>
            <w:pPr>
              <w:pStyle w:val="ListParagraph"/>
              <w:numPr>
                <w:ilvl w:val="0"/>
                <w:numId w:val="7"/>
              </w:numPr>
              <w:spacing w:lineRule="auto" w:line="240" w:before="0" w:after="0"/>
              <w:ind w:left="0" w:hanging="0"/>
              <w:contextualSpacing/>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tc>
        <w:tc>
          <w:tcPr>
            <w:tcW w:w="6378"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bCs/>
                <w:color w:val="000000"/>
                <w:szCs w:val="20"/>
                <w:lang w:eastAsia="en-US"/>
              </w:rPr>
              <w:t xml:space="preserve"> </w:t>
            </w:r>
            <w:r>
              <w:rPr>
                <w:rFonts w:eastAsia="Calibri" w:cs="Times New Roman" w:ascii="Calibri" w:hAnsi="Calibri"/>
                <w:bCs/>
                <w:color w:val="000000"/>
                <w:szCs w:val="20"/>
                <w:lang w:eastAsia="en-US"/>
              </w:rPr>
              <w:t xml:space="preserve">Составление деловых писем; </w:t>
              <w:br/>
            </w:r>
            <w:r>
              <w:rPr>
                <w:rFonts w:eastAsia="Calibri" w:cs="Times New Roman" w:ascii="Calibri" w:hAnsi="Calibri"/>
                <w:szCs w:val="20"/>
                <w:lang w:eastAsia="en-US"/>
              </w:rPr>
              <w:t xml:space="preserve"> </w:t>
            </w:r>
            <w:r>
              <w:rPr>
                <w:rFonts w:eastAsia="Calibri" w:cs="Times New Roman" w:ascii="Calibri" w:hAnsi="Calibri"/>
                <w:bCs/>
                <w:color w:val="000000"/>
                <w:szCs w:val="20"/>
                <w:lang w:eastAsia="en-US"/>
              </w:rPr>
              <w:t>Подбор примеров с разными типами связи в словосочетаниях, предложениях, свойственных деловому стилю речи.</w:t>
            </w:r>
          </w:p>
        </w:tc>
        <w:tc>
          <w:tcPr>
            <w:tcW w:w="1242"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szCs w:val="20"/>
                <w:lang w:eastAsia="en-US"/>
              </w:rPr>
              <w:t>2</w:t>
            </w:r>
          </w:p>
        </w:tc>
      </w:tr>
      <w:tr>
        <w:trPr>
          <w:trHeight w:val="283" w:hRule="atLeast"/>
        </w:trPr>
        <w:tc>
          <w:tcPr>
            <w:tcW w:w="1100" w:type="dxa"/>
            <w:tcBorders/>
            <w:shd w:fill="auto" w:val="clear"/>
          </w:tcPr>
          <w:p>
            <w:pPr>
              <w:pStyle w:val="Normal"/>
              <w:spacing w:lineRule="auto" w:line="240" w:before="0" w:after="0"/>
              <w:jc w:val="both"/>
              <w:rPr>
                <w:lang w:eastAsia="en-US"/>
              </w:rPr>
            </w:pPr>
            <w:r>
              <w:rPr>
                <w:rFonts w:eastAsia="Calibri" w:cs="Times New Roman" w:ascii="Calibri" w:hAnsi="Calibri"/>
                <w:szCs w:val="20"/>
                <w:lang w:eastAsia="en-US"/>
              </w:rPr>
              <w:t>Тема</w:t>
            </w:r>
          </w:p>
          <w:p>
            <w:pPr>
              <w:pStyle w:val="Normal"/>
              <w:spacing w:lineRule="auto" w:line="240" w:before="0" w:after="0"/>
              <w:jc w:val="both"/>
              <w:rPr>
                <w:lang w:eastAsia="en-US"/>
              </w:rPr>
            </w:pPr>
            <w:r>
              <w:rPr>
                <w:rFonts w:eastAsia="Calibri" w:cs="Times New Roman" w:ascii="Calibri" w:hAnsi="Calibri"/>
                <w:szCs w:val="20"/>
                <w:lang w:eastAsia="en-US"/>
              </w:rPr>
              <w:t>2.2</w:t>
            </w:r>
          </w:p>
        </w:tc>
        <w:tc>
          <w:tcPr>
            <w:tcW w:w="1133" w:type="dxa"/>
            <w:tcBorders/>
            <w:shd w:fill="auto" w:val="clear"/>
          </w:tcPr>
          <w:p>
            <w:pPr>
              <w:pStyle w:val="ListParagraph"/>
              <w:numPr>
                <w:ilvl w:val="0"/>
                <w:numId w:val="7"/>
              </w:numPr>
              <w:spacing w:lineRule="auto" w:line="240" w:before="0" w:after="0"/>
              <w:ind w:left="0" w:hanging="0"/>
              <w:contextualSpacing/>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tc>
        <w:tc>
          <w:tcPr>
            <w:tcW w:w="6378"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bCs/>
                <w:color w:val="000000"/>
                <w:szCs w:val="20"/>
                <w:lang w:eastAsia="en-US"/>
              </w:rPr>
              <w:t>Работа над рефератом по выбранной теме.</w:t>
            </w:r>
          </w:p>
        </w:tc>
        <w:tc>
          <w:tcPr>
            <w:tcW w:w="1242"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szCs w:val="20"/>
                <w:lang w:eastAsia="en-US"/>
              </w:rPr>
              <w:t>2</w:t>
            </w:r>
          </w:p>
        </w:tc>
      </w:tr>
      <w:tr>
        <w:trPr>
          <w:trHeight w:val="283" w:hRule="atLeast"/>
        </w:trPr>
        <w:tc>
          <w:tcPr>
            <w:tcW w:w="1100" w:type="dxa"/>
            <w:tcBorders/>
            <w:shd w:fill="auto" w:val="clear"/>
          </w:tcPr>
          <w:p>
            <w:pPr>
              <w:pStyle w:val="Normal"/>
              <w:spacing w:lineRule="auto" w:line="240" w:before="0" w:after="0"/>
              <w:jc w:val="both"/>
              <w:rPr>
                <w:lang w:eastAsia="en-US"/>
              </w:rPr>
            </w:pPr>
            <w:r>
              <w:rPr>
                <w:rFonts w:eastAsia="Calibri" w:cs="Times New Roman" w:ascii="Calibri" w:hAnsi="Calibri"/>
                <w:szCs w:val="20"/>
                <w:lang w:eastAsia="en-US"/>
              </w:rPr>
              <w:t>Тема 2.3</w:t>
            </w:r>
          </w:p>
        </w:tc>
        <w:tc>
          <w:tcPr>
            <w:tcW w:w="1133" w:type="dxa"/>
            <w:tcBorders/>
            <w:shd w:fill="auto" w:val="clear"/>
          </w:tcPr>
          <w:p>
            <w:pPr>
              <w:pStyle w:val="ListParagraph"/>
              <w:numPr>
                <w:ilvl w:val="0"/>
                <w:numId w:val="7"/>
              </w:numPr>
              <w:spacing w:lineRule="auto" w:line="240" w:before="0" w:after="0"/>
              <w:ind w:left="0" w:hanging="0"/>
              <w:contextualSpacing/>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tc>
        <w:tc>
          <w:tcPr>
            <w:tcW w:w="6378"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bCs/>
                <w:color w:val="000000"/>
                <w:szCs w:val="20"/>
                <w:lang w:eastAsia="en-US"/>
              </w:rPr>
              <w:t>Подготовка речи; выбор темы, цели, начало, развертывание и завершение речи. Выступление перед аудиторией, составление отзыва, рецензии.</w:t>
            </w:r>
          </w:p>
        </w:tc>
        <w:tc>
          <w:tcPr>
            <w:tcW w:w="1242" w:type="dxa"/>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lang w:eastAsia="en-US"/>
              </w:rPr>
            </w:pPr>
            <w:r>
              <w:rPr>
                <w:rFonts w:eastAsia="Calibri" w:cs="Times New Roman" w:ascii="Calibri" w:hAnsi="Calibri"/>
                <w:szCs w:val="20"/>
                <w:lang w:eastAsia="en-US"/>
              </w:rPr>
              <w:t>2</w:t>
            </w:r>
          </w:p>
        </w:tc>
      </w:tr>
      <w:tr>
        <w:trPr>
          <w:trHeight w:val="283" w:hRule="atLeast"/>
        </w:trPr>
        <w:tc>
          <w:tcPr>
            <w:tcW w:w="1100" w:type="dxa"/>
            <w:tcBorders/>
            <w:shd w:fill="auto" w:val="clear"/>
          </w:tcPr>
          <w:p>
            <w:pPr>
              <w:pStyle w:val="Normal"/>
              <w:spacing w:lineRule="auto" w:line="240" w:before="0" w:after="0"/>
              <w:jc w:val="both"/>
              <w:rPr>
                <w:lang w:eastAsia="en-US"/>
              </w:rPr>
            </w:pPr>
            <w:r>
              <w:rPr>
                <w:rFonts w:eastAsia="Calibri" w:cs="Times New Roman" w:ascii="Calibri" w:hAnsi="Calibri"/>
                <w:szCs w:val="20"/>
                <w:lang w:eastAsia="en-US"/>
              </w:rPr>
              <w:t>Тема</w:t>
            </w:r>
          </w:p>
          <w:p>
            <w:pPr>
              <w:pStyle w:val="Normal"/>
              <w:spacing w:lineRule="auto" w:line="240" w:before="0" w:after="0"/>
              <w:jc w:val="both"/>
              <w:rPr>
                <w:lang w:eastAsia="en-US"/>
              </w:rPr>
            </w:pPr>
            <w:r>
              <w:rPr>
                <w:rFonts w:eastAsia="Calibri" w:cs="Times New Roman" w:ascii="Calibri" w:hAnsi="Calibri"/>
                <w:szCs w:val="20"/>
                <w:lang w:eastAsia="en-US"/>
              </w:rPr>
              <w:t xml:space="preserve">3.1 </w:t>
            </w:r>
          </w:p>
        </w:tc>
        <w:tc>
          <w:tcPr>
            <w:tcW w:w="1133" w:type="dxa"/>
            <w:tcBorders/>
            <w:shd w:fill="auto" w:val="clear"/>
          </w:tcPr>
          <w:p>
            <w:pPr>
              <w:pStyle w:val="ListParagraph"/>
              <w:numPr>
                <w:ilvl w:val="0"/>
                <w:numId w:val="7"/>
              </w:numPr>
              <w:spacing w:lineRule="auto" w:line="240" w:before="0" w:after="0"/>
              <w:ind w:left="0" w:hanging="0"/>
              <w:contextualSpacing/>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tc>
        <w:tc>
          <w:tcPr>
            <w:tcW w:w="6378" w:type="dxa"/>
            <w:tcBorders/>
            <w:shd w:fill="auto" w:val="clear"/>
          </w:tcPr>
          <w:p>
            <w:pPr>
              <w:pStyle w:val="Normal"/>
              <w:shd w:val="clear" w:color="auto" w:fill="FFFFFF"/>
              <w:spacing w:lineRule="auto" w:line="240" w:before="0" w:after="0"/>
              <w:ind w:left="720" w:right="-5" w:hanging="0"/>
              <w:jc w:val="both"/>
              <w:rPr>
                <w:lang w:eastAsia="en-US"/>
              </w:rPr>
            </w:pPr>
            <w:r>
              <w:rPr>
                <w:rFonts w:eastAsia="Calibri" w:cs="Times New Roman" w:ascii="Calibri" w:hAnsi="Calibri"/>
                <w:bCs/>
                <w:color w:val="000000"/>
                <w:szCs w:val="20"/>
                <w:lang w:eastAsia="en-US"/>
              </w:rPr>
              <w:t xml:space="preserve"> </w:t>
            </w:r>
            <w:r>
              <w:rPr>
                <w:rFonts w:eastAsia="Calibri" w:cs="Times New Roman" w:ascii="Calibri" w:hAnsi="Calibri"/>
                <w:bCs/>
                <w:color w:val="000000"/>
                <w:szCs w:val="20"/>
                <w:lang w:eastAsia="en-US"/>
              </w:rPr>
              <w:t>Подбор примеров текстов описаний  из специальной литературы.</w:t>
            </w:r>
          </w:p>
        </w:tc>
        <w:tc>
          <w:tcPr>
            <w:tcW w:w="1242" w:type="dxa"/>
            <w:tcBorders/>
            <w:shd w:fill="auto" w:val="clear"/>
          </w:tcPr>
          <w:p>
            <w:pPr>
              <w:pStyle w:val="Normal"/>
              <w:shd w:val="clear" w:color="auto" w:fill="FFFFFF"/>
              <w:spacing w:lineRule="auto" w:line="240" w:before="0" w:after="0"/>
              <w:ind w:left="720" w:right="-5" w:hanging="0"/>
              <w:jc w:val="both"/>
              <w:rPr>
                <w:lang w:eastAsia="en-US"/>
              </w:rPr>
            </w:pPr>
            <w:r>
              <w:rPr>
                <w:rFonts w:eastAsia="Calibri" w:cs="Times New Roman" w:ascii="Calibri" w:hAnsi="Calibri"/>
                <w:szCs w:val="20"/>
                <w:lang w:eastAsia="en-US"/>
              </w:rPr>
              <w:t>1</w:t>
            </w:r>
          </w:p>
        </w:tc>
      </w:tr>
      <w:tr>
        <w:trPr>
          <w:trHeight w:val="283" w:hRule="atLeast"/>
        </w:trPr>
        <w:tc>
          <w:tcPr>
            <w:tcW w:w="1100" w:type="dxa"/>
            <w:tcBorders/>
            <w:shd w:fill="auto" w:val="clear"/>
          </w:tcPr>
          <w:p>
            <w:pPr>
              <w:pStyle w:val="Normal"/>
              <w:spacing w:lineRule="auto" w:line="240" w:before="0" w:after="0"/>
              <w:jc w:val="both"/>
              <w:rPr>
                <w:lang w:eastAsia="en-US"/>
              </w:rPr>
            </w:pPr>
            <w:r>
              <w:rPr>
                <w:rFonts w:eastAsia="Calibri" w:cs="Times New Roman" w:ascii="Calibri" w:hAnsi="Calibri"/>
                <w:szCs w:val="20"/>
                <w:lang w:eastAsia="en-US"/>
              </w:rPr>
              <w:t xml:space="preserve">Тема  </w:t>
            </w:r>
          </w:p>
          <w:p>
            <w:pPr>
              <w:pStyle w:val="Normal"/>
              <w:spacing w:lineRule="auto" w:line="240" w:before="0" w:after="0"/>
              <w:jc w:val="both"/>
              <w:rPr>
                <w:lang w:eastAsia="en-US"/>
              </w:rPr>
            </w:pPr>
            <w:r>
              <w:rPr>
                <w:rFonts w:eastAsia="Calibri" w:cs="Times New Roman" w:ascii="Calibri" w:hAnsi="Calibri"/>
                <w:szCs w:val="20"/>
                <w:lang w:eastAsia="en-US"/>
              </w:rPr>
              <w:t>3.2</w:t>
            </w:r>
          </w:p>
        </w:tc>
        <w:tc>
          <w:tcPr>
            <w:tcW w:w="1133" w:type="dxa"/>
            <w:tcBorders/>
            <w:shd w:fill="auto" w:val="clear"/>
          </w:tcPr>
          <w:p>
            <w:pPr>
              <w:pStyle w:val="ListParagraph"/>
              <w:numPr>
                <w:ilvl w:val="0"/>
                <w:numId w:val="7"/>
              </w:numPr>
              <w:spacing w:lineRule="auto" w:line="240" w:before="0" w:after="0"/>
              <w:ind w:left="0" w:hanging="0"/>
              <w:contextualSpacing/>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tc>
        <w:tc>
          <w:tcPr>
            <w:tcW w:w="6378" w:type="dxa"/>
            <w:tcBorders/>
            <w:shd w:fill="auto" w:val="clear"/>
          </w:tcPr>
          <w:p>
            <w:pPr>
              <w:pStyle w:val="Normal"/>
              <w:shd w:val="clear" w:color="auto" w:fill="FFFFFF"/>
              <w:spacing w:lineRule="auto" w:line="240" w:before="0" w:after="0"/>
              <w:ind w:left="720" w:right="-5" w:hanging="0"/>
              <w:jc w:val="both"/>
              <w:rPr>
                <w:lang w:eastAsia="en-US"/>
              </w:rPr>
            </w:pPr>
            <w:r>
              <w:rPr>
                <w:rFonts w:eastAsia="Calibri" w:cs="Times New Roman" w:ascii="Calibri" w:hAnsi="Calibri"/>
                <w:bCs/>
                <w:szCs w:val="20"/>
                <w:lang w:eastAsia="en-US"/>
              </w:rPr>
              <w:t>Подбор примеров аргументов различных видов  из текстов-рассуждений.</w:t>
            </w:r>
          </w:p>
        </w:tc>
        <w:tc>
          <w:tcPr>
            <w:tcW w:w="1242" w:type="dxa"/>
            <w:tcBorders/>
            <w:shd w:fill="auto" w:val="clear"/>
          </w:tcPr>
          <w:p>
            <w:pPr>
              <w:pStyle w:val="Normal"/>
              <w:shd w:val="clear" w:color="auto" w:fill="FFFFFF"/>
              <w:spacing w:lineRule="auto" w:line="240" w:before="0" w:after="0"/>
              <w:ind w:left="720" w:right="-5" w:hanging="0"/>
              <w:jc w:val="both"/>
              <w:rPr>
                <w:lang w:eastAsia="en-US"/>
              </w:rPr>
            </w:pPr>
            <w:r>
              <w:rPr>
                <w:rFonts w:eastAsia="Calibri" w:cs="Times New Roman" w:ascii="Calibri" w:hAnsi="Calibri"/>
                <w:szCs w:val="20"/>
                <w:lang w:eastAsia="en-US"/>
              </w:rPr>
              <w:t>2</w:t>
            </w:r>
          </w:p>
        </w:tc>
      </w:tr>
      <w:tr>
        <w:trPr>
          <w:trHeight w:val="283" w:hRule="atLeast"/>
        </w:trPr>
        <w:tc>
          <w:tcPr>
            <w:tcW w:w="1100" w:type="dxa"/>
            <w:tcBorders/>
            <w:shd w:fill="auto" w:val="clear"/>
          </w:tcPr>
          <w:p>
            <w:pPr>
              <w:pStyle w:val="Normal"/>
              <w:spacing w:lineRule="auto" w:line="240" w:before="0" w:after="0"/>
              <w:jc w:val="both"/>
              <w:rPr>
                <w:lang w:eastAsia="en-US"/>
              </w:rPr>
            </w:pPr>
            <w:r>
              <w:rPr>
                <w:rFonts w:eastAsia="Calibri" w:cs="Times New Roman" w:ascii="Calibri" w:hAnsi="Calibri"/>
                <w:szCs w:val="20"/>
                <w:lang w:eastAsia="en-US"/>
              </w:rPr>
              <w:t>Тема 4.1</w:t>
            </w:r>
          </w:p>
        </w:tc>
        <w:tc>
          <w:tcPr>
            <w:tcW w:w="1133" w:type="dxa"/>
            <w:tcBorders/>
            <w:shd w:fill="auto" w:val="clear"/>
          </w:tcPr>
          <w:p>
            <w:pPr>
              <w:pStyle w:val="ListParagraph"/>
              <w:numPr>
                <w:ilvl w:val="0"/>
                <w:numId w:val="7"/>
              </w:numPr>
              <w:spacing w:lineRule="auto" w:line="240" w:before="0" w:after="0"/>
              <w:ind w:left="0" w:hanging="0"/>
              <w:contextualSpacing/>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tc>
        <w:tc>
          <w:tcPr>
            <w:tcW w:w="6378" w:type="dxa"/>
            <w:tcBorders/>
            <w:shd w:fill="auto" w:val="clear"/>
          </w:tcPr>
          <w:p>
            <w:pPr>
              <w:pStyle w:val="Normal"/>
              <w:shd w:val="clear" w:color="auto" w:fill="FFFFFF"/>
              <w:spacing w:lineRule="auto" w:line="240" w:before="0" w:after="0"/>
              <w:ind w:left="720" w:right="-5" w:hanging="0"/>
              <w:jc w:val="both"/>
              <w:rPr>
                <w:bCs/>
                <w:lang w:eastAsia="en-US"/>
              </w:rPr>
            </w:pPr>
            <w:r>
              <w:rPr>
                <w:rFonts w:eastAsia="Calibri" w:cs="Times New Roman" w:ascii="Calibri" w:hAnsi="Calibri"/>
                <w:bCs/>
                <w:szCs w:val="20"/>
                <w:lang w:eastAsia="en-US"/>
              </w:rPr>
              <w:t>Подготовка выразительного чтения текстов разных жанров</w:t>
            </w:r>
          </w:p>
        </w:tc>
        <w:tc>
          <w:tcPr>
            <w:tcW w:w="1242" w:type="dxa"/>
            <w:tcBorders/>
            <w:shd w:fill="auto" w:val="clear"/>
          </w:tcPr>
          <w:p>
            <w:pPr>
              <w:pStyle w:val="Normal"/>
              <w:shd w:val="clear" w:color="auto" w:fill="FFFFFF"/>
              <w:spacing w:lineRule="auto" w:line="240" w:before="0" w:after="0"/>
              <w:ind w:left="720" w:right="-5" w:hanging="0"/>
              <w:jc w:val="both"/>
              <w:rPr>
                <w:bCs/>
                <w:lang w:eastAsia="en-US"/>
              </w:rPr>
            </w:pPr>
            <w:r>
              <w:rPr>
                <w:rFonts w:eastAsia="Calibri" w:cs="Times New Roman" w:ascii="Calibri" w:hAnsi="Calibri"/>
                <w:bCs/>
                <w:szCs w:val="20"/>
                <w:lang w:eastAsia="en-US"/>
              </w:rPr>
              <w:t>4</w:t>
            </w:r>
          </w:p>
        </w:tc>
      </w:tr>
      <w:tr>
        <w:trPr>
          <w:trHeight w:val="283" w:hRule="atLeast"/>
        </w:trPr>
        <w:tc>
          <w:tcPr>
            <w:tcW w:w="1100" w:type="dxa"/>
            <w:tcBorders/>
            <w:shd w:fill="auto" w:val="clear"/>
          </w:tcPr>
          <w:p>
            <w:pPr>
              <w:pStyle w:val="Normal"/>
              <w:spacing w:lineRule="auto" w:line="240" w:before="0" w:after="0"/>
              <w:jc w:val="both"/>
              <w:rPr>
                <w:lang w:eastAsia="en-US"/>
              </w:rPr>
            </w:pPr>
            <w:r>
              <w:rPr>
                <w:rFonts w:eastAsia="Calibri" w:cs="Times New Roman" w:ascii="Calibri" w:hAnsi="Calibri"/>
                <w:szCs w:val="20"/>
                <w:lang w:eastAsia="en-US"/>
              </w:rPr>
              <w:t>Тема 4.2</w:t>
            </w:r>
          </w:p>
        </w:tc>
        <w:tc>
          <w:tcPr>
            <w:tcW w:w="1133" w:type="dxa"/>
            <w:tcBorders/>
            <w:shd w:fill="auto" w:val="clear"/>
          </w:tcPr>
          <w:p>
            <w:pPr>
              <w:pStyle w:val="ListParagraph"/>
              <w:numPr>
                <w:ilvl w:val="0"/>
                <w:numId w:val="7"/>
              </w:numPr>
              <w:spacing w:lineRule="auto" w:line="240" w:before="0" w:after="0"/>
              <w:ind w:left="0" w:hanging="0"/>
              <w:contextualSpacing/>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tc>
        <w:tc>
          <w:tcPr>
            <w:tcW w:w="6378" w:type="dxa"/>
            <w:tcBorders/>
            <w:shd w:fill="auto" w:val="clear"/>
          </w:tcPr>
          <w:p>
            <w:pPr>
              <w:pStyle w:val="Normal"/>
              <w:shd w:val="clear" w:color="auto" w:fill="FFFFFF"/>
              <w:spacing w:lineRule="auto" w:line="240" w:before="0" w:after="0"/>
              <w:ind w:left="720" w:right="-5" w:hanging="0"/>
              <w:jc w:val="both"/>
              <w:rPr>
                <w:bCs/>
                <w:lang w:eastAsia="en-US"/>
              </w:rPr>
            </w:pPr>
            <w:r>
              <w:rPr>
                <w:rFonts w:eastAsia="Calibri" w:cs="Times New Roman" w:ascii="Calibri" w:hAnsi="Calibri"/>
                <w:bCs/>
                <w:szCs w:val="20"/>
                <w:lang w:eastAsia="en-US"/>
              </w:rPr>
              <w:t>Подбор примеров с разными способами передачи этикетной информации.</w:t>
            </w:r>
          </w:p>
        </w:tc>
        <w:tc>
          <w:tcPr>
            <w:tcW w:w="1242" w:type="dxa"/>
            <w:tcBorders/>
            <w:shd w:fill="auto" w:val="clear"/>
          </w:tcPr>
          <w:p>
            <w:pPr>
              <w:pStyle w:val="Normal"/>
              <w:shd w:val="clear" w:color="auto" w:fill="FFFFFF"/>
              <w:spacing w:lineRule="auto" w:line="240" w:before="0" w:after="0"/>
              <w:ind w:left="720" w:right="-5" w:hanging="0"/>
              <w:jc w:val="both"/>
              <w:rPr>
                <w:bCs/>
                <w:lang w:eastAsia="en-US"/>
              </w:rPr>
            </w:pPr>
            <w:r>
              <w:rPr>
                <w:rFonts w:eastAsia="Calibri" w:cs="Times New Roman" w:ascii="Calibri" w:hAnsi="Calibri"/>
                <w:bCs/>
                <w:szCs w:val="20"/>
                <w:lang w:eastAsia="en-US"/>
              </w:rPr>
              <w:t>1</w:t>
            </w:r>
          </w:p>
        </w:tc>
      </w:tr>
      <w:tr>
        <w:trPr>
          <w:trHeight w:val="283" w:hRule="atLeast"/>
        </w:trPr>
        <w:tc>
          <w:tcPr>
            <w:tcW w:w="1100" w:type="dxa"/>
            <w:tcBorders/>
            <w:shd w:fill="auto" w:val="clear"/>
          </w:tcPr>
          <w:p>
            <w:pPr>
              <w:pStyle w:val="Normal"/>
              <w:spacing w:lineRule="auto" w:line="240" w:before="0" w:after="0"/>
              <w:jc w:val="both"/>
              <w:rPr>
                <w:rFonts w:ascii="Calibri" w:hAnsi="Calibri" w:eastAsia="Calibri" w:cs="Times New Roman"/>
                <w:szCs w:val="20"/>
                <w:lang w:eastAsia="en-US"/>
              </w:rPr>
            </w:pPr>
            <w:r>
              <w:rPr>
                <w:rFonts w:eastAsia="Calibri" w:cs="Times New Roman" w:ascii="Calibri" w:hAnsi="Calibri"/>
                <w:szCs w:val="20"/>
                <w:lang w:eastAsia="en-US"/>
              </w:rPr>
            </w:r>
          </w:p>
        </w:tc>
        <w:tc>
          <w:tcPr>
            <w:tcW w:w="1133" w:type="dxa"/>
            <w:tcBorders/>
            <w:shd w:fill="auto" w:val="clear"/>
          </w:tcPr>
          <w:p>
            <w:pPr>
              <w:pStyle w:val="ListParagraph"/>
              <w:spacing w:lineRule="auto" w:line="240" w:before="0" w:after="0"/>
              <w:ind w:left="0" w:hanging="0"/>
              <w:contextualSpacing/>
              <w:jc w:val="both"/>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r>
          </w:p>
        </w:tc>
        <w:tc>
          <w:tcPr>
            <w:tcW w:w="6378" w:type="dxa"/>
            <w:tcBorders/>
            <w:shd w:fill="auto" w:val="clear"/>
          </w:tcPr>
          <w:p>
            <w:pPr>
              <w:pStyle w:val="Normal"/>
              <w:shd w:val="clear" w:color="auto" w:fill="FFFFFF"/>
              <w:spacing w:lineRule="auto" w:line="240" w:before="0" w:after="0"/>
              <w:ind w:left="720" w:right="-5" w:hanging="0"/>
              <w:jc w:val="both"/>
              <w:rPr>
                <w:b/>
                <w:b/>
                <w:bCs/>
                <w:lang w:eastAsia="en-US"/>
              </w:rPr>
            </w:pPr>
            <w:r>
              <w:rPr>
                <w:rFonts w:eastAsia="Calibri" w:cs="Times New Roman" w:ascii="Calibri" w:hAnsi="Calibri"/>
                <w:b/>
                <w:bCs/>
                <w:szCs w:val="20"/>
                <w:lang w:eastAsia="en-US"/>
              </w:rPr>
              <w:t>Всего</w:t>
            </w:r>
          </w:p>
        </w:tc>
        <w:tc>
          <w:tcPr>
            <w:tcW w:w="1242" w:type="dxa"/>
            <w:tcBorders/>
            <w:shd w:fill="auto" w:val="clear"/>
          </w:tcPr>
          <w:p>
            <w:pPr>
              <w:pStyle w:val="Normal"/>
              <w:shd w:val="clear" w:color="auto" w:fill="FFFFFF"/>
              <w:spacing w:lineRule="auto" w:line="240" w:before="0" w:after="0"/>
              <w:ind w:left="720" w:right="-5" w:hanging="0"/>
              <w:jc w:val="both"/>
              <w:rPr>
                <w:bCs/>
                <w:lang w:eastAsia="en-US"/>
              </w:rPr>
            </w:pPr>
            <w:r>
              <w:rPr>
                <w:rFonts w:eastAsia="Calibri" w:cs="Times New Roman" w:ascii="Calibri" w:hAnsi="Calibri"/>
                <w:bCs/>
                <w:szCs w:val="20"/>
                <w:lang w:eastAsia="en-US"/>
              </w:rPr>
              <w:t>24</w:t>
            </w:r>
          </w:p>
        </w:tc>
      </w:tr>
    </w:tbl>
    <w:p>
      <w:pPr>
        <w:sectPr>
          <w:type w:val="nextPage"/>
          <w:pgSz w:w="11906" w:h="16838"/>
          <w:pgMar w:left="1134" w:right="1134" w:header="0" w:top="1134" w:footer="0" w:bottom="1134" w:gutter="0"/>
          <w:pgNumType w:fmt="decimal"/>
          <w:formProt w:val="false"/>
          <w:textDirection w:val="lrTb"/>
          <w:docGrid w:type="default" w:linePitch="360" w:charSpace="0"/>
        </w:sectPr>
        <w:pStyle w:val="ListParagraph"/>
        <w:tabs>
          <w:tab w:val="left" w:pos="709" w:leader="none"/>
        </w:tabs>
        <w:spacing w:lineRule="auto" w:line="360"/>
        <w:ind w:left="0" w:firstLine="284"/>
        <w:jc w:val="both"/>
        <w:rPr>
          <w:rFonts w:ascii="Times New Roman" w:hAnsi="Times New Roman"/>
          <w:b/>
          <w:b/>
          <w:sz w:val="28"/>
          <w:szCs w:val="28"/>
        </w:rPr>
      </w:pPr>
      <w:r>
        <w:rPr>
          <w:rFonts w:ascii="Times New Roman" w:hAnsi="Times New Roman"/>
          <w:b/>
          <w:sz w:val="28"/>
          <w:szCs w:val="28"/>
        </w:rPr>
      </w:r>
    </w:p>
    <w:p>
      <w:pPr>
        <w:pStyle w:val="1"/>
        <w:keepLines w:val="false"/>
        <w:numPr>
          <w:ilvl w:val="0"/>
          <w:numId w:val="8"/>
        </w:numPr>
        <w:spacing w:lineRule="auto" w:line="360" w:before="0" w:after="0"/>
        <w:contextualSpacing/>
        <w:jc w:val="both"/>
        <w:rPr>
          <w:b w:val="false"/>
          <w:b w:val="false"/>
          <w:caps/>
          <w:color w:val="auto"/>
        </w:rPr>
      </w:pPr>
      <w:r>
        <w:rPr>
          <w:b w:val="false"/>
          <w:caps/>
          <w:color w:val="auto"/>
        </w:rPr>
        <w:t>Методические  указания и задания для выполнения самостоятельной работы</w:t>
      </w:r>
    </w:p>
    <w:p>
      <w:pPr>
        <w:pStyle w:val="Normal"/>
        <w:spacing w:lineRule="auto" w:line="360"/>
        <w:jc w:val="both"/>
        <w:rPr>
          <w:b/>
          <w:b/>
          <w:sz w:val="28"/>
          <w:szCs w:val="28"/>
        </w:rPr>
      </w:pPr>
      <w:r>
        <w:rPr>
          <w:b/>
          <w:sz w:val="28"/>
          <w:szCs w:val="28"/>
        </w:rPr>
      </w:r>
    </w:p>
    <w:p>
      <w:pPr>
        <w:pStyle w:val="Normal"/>
        <w:spacing w:lineRule="auto" w:line="360"/>
        <w:jc w:val="both"/>
        <w:rPr>
          <w:b/>
          <w:b/>
          <w:sz w:val="28"/>
          <w:szCs w:val="28"/>
        </w:rPr>
      </w:pPr>
      <w:r>
        <w:rPr>
          <w:b/>
          <w:sz w:val="28"/>
          <w:szCs w:val="28"/>
        </w:rPr>
        <w:t>Раздел 1. Культура речи и языковая норма</w:t>
      </w:r>
    </w:p>
    <w:p>
      <w:pPr>
        <w:pStyle w:val="Normal"/>
        <w:spacing w:lineRule="auto" w:line="360"/>
        <w:jc w:val="both"/>
        <w:rPr>
          <w:b/>
          <w:b/>
          <w:sz w:val="28"/>
          <w:szCs w:val="28"/>
          <w:lang w:eastAsia="en-US"/>
        </w:rPr>
      </w:pPr>
      <w:r>
        <w:rPr>
          <w:b/>
          <w:sz w:val="28"/>
          <w:szCs w:val="28"/>
          <w:lang w:eastAsia="en-US"/>
        </w:rPr>
        <w:t>Тема 1.1. Орфоэпические  нормы</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lang w:eastAsia="en-US"/>
        </w:rPr>
      </w:pPr>
      <w:r>
        <w:rPr>
          <w:b/>
          <w:i/>
          <w:sz w:val="28"/>
          <w:szCs w:val="28"/>
        </w:rPr>
        <w:t xml:space="preserve">Самостоятельная работа студента: </w:t>
      </w:r>
      <w:r>
        <w:rPr>
          <w:sz w:val="28"/>
          <w:szCs w:val="28"/>
        </w:rPr>
        <w:t xml:space="preserve">Составление личного орфоэпического словаря  </w:t>
      </w:r>
      <w:r>
        <w:rPr>
          <w:sz w:val="28"/>
          <w:szCs w:val="28"/>
          <w:lang w:eastAsia="en-US"/>
        </w:rPr>
        <w:t>«Трудные случаи ударения и произношения».</w:t>
      </w:r>
    </w:p>
    <w:p>
      <w:pPr>
        <w:pStyle w:val="Normal"/>
        <w:spacing w:lineRule="auto" w:line="360"/>
        <w:jc w:val="both"/>
        <w:rPr>
          <w:sz w:val="28"/>
          <w:szCs w:val="28"/>
        </w:rPr>
      </w:pPr>
      <w:r>
        <w:rPr>
          <w:b/>
          <w:i/>
          <w:sz w:val="28"/>
          <w:szCs w:val="28"/>
          <w:lang w:eastAsia="en-US"/>
        </w:rPr>
        <w:t>Цель работы:</w:t>
      </w:r>
      <w:r>
        <w:rPr>
          <w:sz w:val="28"/>
          <w:szCs w:val="28"/>
        </w:rPr>
        <w:t xml:space="preserve"> </w:t>
      </w:r>
    </w:p>
    <w:p>
      <w:pPr>
        <w:pStyle w:val="Normal"/>
        <w:spacing w:lineRule="auto" w:line="360"/>
        <w:ind w:firstLine="709"/>
        <w:jc w:val="both"/>
        <w:rPr/>
      </w:pPr>
      <w:r>
        <w:rPr>
          <w:sz w:val="28"/>
          <w:szCs w:val="28"/>
        </w:rPr>
        <w:t>- оценить  личный  уровень орфоэпической грамотности;</w:t>
      </w:r>
    </w:p>
    <w:p>
      <w:pPr>
        <w:pStyle w:val="Normal"/>
        <w:spacing w:lineRule="auto" w:line="360"/>
        <w:ind w:firstLine="709"/>
        <w:jc w:val="both"/>
        <w:rPr>
          <w:sz w:val="28"/>
          <w:szCs w:val="28"/>
        </w:rPr>
      </w:pPr>
      <w:r>
        <w:rPr>
          <w:sz w:val="28"/>
          <w:szCs w:val="28"/>
        </w:rPr>
        <w:t>- усовершенствовать  навыки  владения  нормами устной речи;</w:t>
      </w:r>
    </w:p>
    <w:p>
      <w:pPr>
        <w:pStyle w:val="Normal"/>
        <w:spacing w:lineRule="auto" w:line="360"/>
        <w:ind w:firstLine="709"/>
        <w:jc w:val="both"/>
        <w:rPr>
          <w:sz w:val="28"/>
          <w:szCs w:val="28"/>
        </w:rPr>
      </w:pPr>
      <w:r>
        <w:rPr>
          <w:sz w:val="28"/>
          <w:szCs w:val="28"/>
        </w:rPr>
        <w:t xml:space="preserve"> </w:t>
      </w:r>
      <w:r>
        <w:rPr>
          <w:sz w:val="28"/>
          <w:szCs w:val="28"/>
        </w:rPr>
        <w:t>- воспитывать   культурно-ценностное  отношение  к русской речи.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b/>
          <w:b/>
          <w:i/>
          <w:i/>
          <w:sz w:val="28"/>
          <w:szCs w:val="28"/>
        </w:rPr>
      </w:pPr>
      <w:r>
        <w:rPr>
          <w:b/>
          <w:i/>
          <w:sz w:val="28"/>
          <w:szCs w:val="28"/>
        </w:rPr>
        <w:t>Порядок выполнения:</w:t>
      </w:r>
    </w:p>
    <w:p>
      <w:pPr>
        <w:pStyle w:val="Normal"/>
        <w:numPr>
          <w:ilvl w:val="0"/>
          <w:numId w:val="9"/>
        </w:num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0" w:firstLine="709"/>
        <w:jc w:val="both"/>
        <w:rPr>
          <w:sz w:val="28"/>
          <w:szCs w:val="28"/>
        </w:rPr>
      </w:pPr>
      <w:r>
        <w:rPr>
          <w:sz w:val="28"/>
          <w:szCs w:val="28"/>
        </w:rPr>
        <w:t>Прочитайть материал учебного пособия: Кузнецова Н.В. Русский язык и культура речи - М.: ФОРУМ, 2012, стр. 3-23</w:t>
      </w:r>
    </w:p>
    <w:p>
      <w:pPr>
        <w:pStyle w:val="Normal"/>
        <w:numPr>
          <w:ilvl w:val="0"/>
          <w:numId w:val="9"/>
        </w:num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0" w:firstLine="709"/>
        <w:jc w:val="both"/>
        <w:rPr>
          <w:sz w:val="28"/>
          <w:szCs w:val="28"/>
        </w:rPr>
      </w:pPr>
      <w:r>
        <w:rPr>
          <w:sz w:val="28"/>
          <w:szCs w:val="28"/>
        </w:rPr>
        <w:t xml:space="preserve">Составить личный  орфоэпический словарь  </w:t>
      </w:r>
      <w:r>
        <w:rPr>
          <w:sz w:val="28"/>
          <w:szCs w:val="28"/>
          <w:lang w:eastAsia="en-US"/>
        </w:rPr>
        <w:t>«Трудные случаи ударения и произношения».</w:t>
      </w:r>
    </w:p>
    <w:p>
      <w:pPr>
        <w:pStyle w:val="Normal"/>
        <w:spacing w:lineRule="auto" w:line="360"/>
        <w:ind w:firstLine="709"/>
        <w:jc w:val="both"/>
        <w:rPr>
          <w:b/>
          <w:b/>
          <w:i/>
          <w:i/>
          <w:sz w:val="28"/>
          <w:szCs w:val="28"/>
        </w:rPr>
      </w:pPr>
      <w:r>
        <w:rPr>
          <w:b/>
          <w:i/>
          <w:sz w:val="28"/>
          <w:szCs w:val="28"/>
        </w:rPr>
        <w:t>Ход работы:</w:t>
      </w:r>
    </w:p>
    <w:p>
      <w:pPr>
        <w:pStyle w:val="ListParagraph"/>
        <w:numPr>
          <w:ilvl w:val="0"/>
          <w:numId w:val="10"/>
        </w:numPr>
        <w:tabs>
          <w:tab w:val="clear" w:pos="709"/>
          <w:tab w:val="left" w:pos="269" w:leader="none"/>
          <w:tab w:val="left" w:pos="6115" w:leader="none"/>
          <w:tab w:val="left" w:pos="9883" w:leader="none"/>
        </w:tabs>
        <w:spacing w:lineRule="auto" w:line="360" w:before="62" w:after="200"/>
        <w:ind w:left="0" w:firstLine="709"/>
        <w:contextualSpacing/>
        <w:jc w:val="both"/>
        <w:rPr>
          <w:rFonts w:ascii="Times New Roman" w:hAnsi="Times New Roman"/>
          <w:sz w:val="28"/>
          <w:szCs w:val="28"/>
        </w:rPr>
      </w:pPr>
      <w:r>
        <w:rPr>
          <w:rFonts w:ascii="Times New Roman" w:hAnsi="Times New Roman"/>
          <w:i/>
          <w:iCs/>
          <w:sz w:val="28"/>
          <w:szCs w:val="28"/>
        </w:rPr>
        <w:t>Пользуясь орфоэпическим словарем, поставьте ударения в словах. При выборе словаря обратите внимание на год издания и авторитетность издательства. Пользуясь толковым словарем, уточните значения неизвестных вам слов.</w:t>
      </w:r>
    </w:p>
    <w:p>
      <w:pPr>
        <w:pStyle w:val="ListParagraph"/>
        <w:spacing w:lineRule="auto" w:line="360"/>
        <w:ind w:left="0" w:firstLine="709"/>
        <w:jc w:val="both"/>
        <w:rPr>
          <w:rFonts w:ascii="Times New Roman" w:hAnsi="Times New Roman"/>
          <w:sz w:val="28"/>
          <w:szCs w:val="28"/>
        </w:rPr>
      </w:pPr>
      <w:r>
        <w:rPr>
          <w:rFonts w:ascii="Times New Roman" w:hAnsi="Times New Roman"/>
          <w:sz w:val="28"/>
          <w:szCs w:val="28"/>
        </w:rPr>
        <w:t>Августовский, агрономия, алкоголь, апостроф, арахис асимметрия, баловать, безудержный, банты, бармен, блокировать, бомбардировать, броня, бюрократия, вероисповедание, ветеринария, втридорога, газированная, газопровод, гастрономия, генезис, гладильный, гордиев узел, давнишний, дефис, диспансер, добыча, догмат, договор, донельзя, дремота, духовник,  жалюзи, завидно, завсегдатай, закупорить, звонишь, знамение, знахарство, избалованный, иконопись, исповедание, исподволь, истерия, исчерпать, камбала, каталог, квартал, кладовая, клала (класть), клеить, коклюш, красивее, кремень, кухонный, ломоть, маркетинг, маркировать, мастерски, медикамент, мельком, менеджмент, мизерный, мытарство, мышление, намерение, некролог, новорожденный, нормировать, обеспечение, обетованный, облегчить, ободрить, одновременно, оптовый, откупорить, петля, пиала, пиццерия, предвосхитить, премирование, приговор, приданое, принудить, приобретение, прирост, простыня, процент, пуловер, путепровод, раджа, разминуться, ракурс, ракушка, рэкетир, санитария, свекла, сироты, сливовый, случай, согнутый, созыв, сосредоточение, средство, средства, статуя, столяр, таможня, танцовщица, тефтели, толика, тотчас, туфля, углубить, украинский, умерший, усугубить, феерия, феномен, ходатайствовать, хозяева, холеный, христианин, цемент, центнер, черпать, шасси, щавель, щиколотка, экскурс, эксперт.</w:t>
      </w:r>
    </w:p>
    <w:p>
      <w:pPr>
        <w:pStyle w:val="ListParagraph"/>
        <w:numPr>
          <w:ilvl w:val="0"/>
          <w:numId w:val="10"/>
        </w:numPr>
        <w:spacing w:lineRule="auto" w:line="360"/>
        <w:ind w:left="0" w:firstLine="709"/>
        <w:jc w:val="both"/>
        <w:rPr>
          <w:rFonts w:ascii="Times New Roman" w:hAnsi="Times New Roman"/>
          <w:sz w:val="28"/>
          <w:szCs w:val="28"/>
        </w:rPr>
      </w:pPr>
      <w:r>
        <w:rPr>
          <w:rFonts w:ascii="Times New Roman" w:hAnsi="Times New Roman"/>
          <w:sz w:val="28"/>
          <w:szCs w:val="28"/>
        </w:rPr>
        <w:t>Составьте в алфавитном порядке личный словарь трудных случаев произношения.</w:t>
      </w:r>
    </w:p>
    <w:p>
      <w:pPr>
        <w:pStyle w:val="Normal"/>
        <w:spacing w:lineRule="auto" w:line="360"/>
        <w:ind w:firstLine="709"/>
        <w:jc w:val="both"/>
        <w:rPr>
          <w:b/>
          <w:b/>
          <w:sz w:val="28"/>
          <w:szCs w:val="28"/>
          <w:lang w:eastAsia="en-US"/>
        </w:rPr>
      </w:pPr>
      <w:r>
        <w:rPr>
          <w:b/>
          <w:sz w:val="28"/>
          <w:szCs w:val="28"/>
          <w:lang w:eastAsia="en-US"/>
        </w:rPr>
        <w:t xml:space="preserve">Тема 1.2.  Нормы русского правописания </w:t>
      </w:r>
    </w:p>
    <w:p>
      <w:pPr>
        <w:pStyle w:val="Normal"/>
        <w:spacing w:lineRule="auto" w:line="360"/>
        <w:ind w:firstLine="709"/>
        <w:jc w:val="both"/>
        <w:rPr>
          <w:sz w:val="28"/>
          <w:szCs w:val="28"/>
        </w:rPr>
      </w:pPr>
      <w:r>
        <w:rPr>
          <w:b/>
          <w:i/>
          <w:sz w:val="28"/>
          <w:szCs w:val="28"/>
        </w:rPr>
        <w:t xml:space="preserve">Самостоятельная работа студента: </w:t>
      </w:r>
      <w:r>
        <w:rPr>
          <w:sz w:val="28"/>
          <w:szCs w:val="28"/>
        </w:rPr>
        <w:t>Подбор примеров трудных случаев русской орфографии.  Составление личного словаря трудных случаев правописания.</w:t>
      </w:r>
    </w:p>
    <w:p>
      <w:pPr>
        <w:pStyle w:val="Normal"/>
        <w:spacing w:lineRule="auto" w:line="360"/>
        <w:ind w:firstLine="709"/>
        <w:jc w:val="both"/>
        <w:rPr/>
      </w:pPr>
      <w:r>
        <w:rPr>
          <w:b/>
          <w:i/>
          <w:sz w:val="28"/>
          <w:szCs w:val="28"/>
          <w:lang w:eastAsia="en-US"/>
        </w:rPr>
        <w:t>Цель работы:</w:t>
      </w:r>
      <w:r>
        <w:rPr>
          <w:sz w:val="28"/>
          <w:szCs w:val="28"/>
        </w:rPr>
        <w:t xml:space="preserve"> </w:t>
        <w:br/>
        <w:t xml:space="preserve"> - оценить  личный  уровень орфографической и пунктуационной  грамотности;</w:t>
      </w:r>
    </w:p>
    <w:p>
      <w:pPr>
        <w:pStyle w:val="Normal"/>
        <w:spacing w:lineRule="auto" w:line="360"/>
        <w:ind w:firstLine="709"/>
        <w:jc w:val="both"/>
        <w:rPr>
          <w:sz w:val="28"/>
          <w:szCs w:val="28"/>
        </w:rPr>
      </w:pPr>
      <w:r>
        <w:rPr>
          <w:sz w:val="28"/>
          <w:szCs w:val="28"/>
        </w:rPr>
        <w:t>- усовершенствовать  навыки  владения  нормами письменной речи;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b/>
          <w:b/>
          <w:i/>
          <w:i/>
          <w:sz w:val="28"/>
          <w:szCs w:val="28"/>
        </w:rPr>
      </w:pPr>
      <w:r>
        <w:rPr>
          <w:b/>
          <w:i/>
          <w:sz w:val="28"/>
          <w:szCs w:val="28"/>
        </w:rPr>
        <w:t>Порядок выполнения: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b/>
          <w:b/>
          <w:sz w:val="28"/>
          <w:szCs w:val="28"/>
        </w:rPr>
      </w:pPr>
      <w:r>
        <w:rPr>
          <w:b/>
          <w:sz w:val="28"/>
          <w:szCs w:val="28"/>
        </w:rPr>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sz w:val="28"/>
          <w:szCs w:val="28"/>
        </w:rPr>
      </w:pPr>
      <w:r>
        <w:rPr>
          <w:sz w:val="28"/>
          <w:szCs w:val="28"/>
        </w:rPr>
        <w:t>1.</w:t>
      </w:r>
      <w:r>
        <w:rPr>
          <w:b/>
          <w:sz w:val="28"/>
          <w:szCs w:val="28"/>
        </w:rPr>
        <w:t xml:space="preserve"> </w:t>
      </w:r>
      <w:r>
        <w:rPr>
          <w:sz w:val="28"/>
          <w:szCs w:val="28"/>
        </w:rPr>
        <w:t>Изучить  материал  учебного пособи : Кузнецова Н.В. Русский язык и культура речи - М.: ФОРУМ, 2012 ,стр. 279-318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i/>
          <w:i/>
          <w:sz w:val="28"/>
          <w:szCs w:val="28"/>
        </w:rPr>
      </w:pPr>
      <w:r>
        <w:rPr>
          <w:sz w:val="28"/>
          <w:szCs w:val="28"/>
        </w:rPr>
        <w:t>2.Выполнитть тест по теме</w:t>
      </w:r>
      <w:r>
        <w:rPr>
          <w:i/>
          <w:sz w:val="28"/>
          <w:szCs w:val="28"/>
        </w:rPr>
        <w:t>.</w:t>
      </w:r>
    </w:p>
    <w:p>
      <w:pPr>
        <w:pStyle w:val="Normal"/>
        <w:widowControl w:val="false"/>
        <w:numPr>
          <w:ilvl w:val="0"/>
          <w:numId w:val="11"/>
        </w:numPr>
        <w:spacing w:lineRule="auto" w:line="360"/>
        <w:ind w:firstLine="709"/>
        <w:jc w:val="both"/>
        <w:rPr>
          <w:b/>
          <w:b/>
          <w:sz w:val="28"/>
          <w:szCs w:val="28"/>
        </w:rPr>
      </w:pPr>
      <w:r>
        <w:rPr>
          <w:b/>
          <w:sz w:val="28"/>
          <w:szCs w:val="28"/>
        </w:rPr>
        <w:t>Орфограмма</w:t>
      </w:r>
    </w:p>
    <w:p>
      <w:pPr>
        <w:pStyle w:val="Normal"/>
        <w:spacing w:lineRule="auto" w:line="360"/>
        <w:ind w:left="360" w:firstLine="709"/>
        <w:jc w:val="both"/>
        <w:rPr>
          <w:sz w:val="28"/>
          <w:szCs w:val="28"/>
        </w:rPr>
      </w:pPr>
      <w:r>
        <w:rPr>
          <w:sz w:val="28"/>
          <w:szCs w:val="28"/>
        </w:rPr>
        <w:t>А. принятое употребление языковых средств;</w:t>
      </w:r>
    </w:p>
    <w:p>
      <w:pPr>
        <w:pStyle w:val="Normal"/>
        <w:spacing w:lineRule="auto" w:line="360"/>
        <w:ind w:left="360" w:firstLine="709"/>
        <w:jc w:val="both"/>
        <w:rPr>
          <w:sz w:val="28"/>
          <w:szCs w:val="28"/>
        </w:rPr>
      </w:pPr>
      <w:r>
        <w:rPr>
          <w:sz w:val="28"/>
          <w:szCs w:val="28"/>
        </w:rPr>
        <w:t>Б.трудный случай написания, требующий применения правила;</w:t>
      </w:r>
    </w:p>
    <w:p>
      <w:pPr>
        <w:pStyle w:val="Normal"/>
        <w:spacing w:lineRule="auto" w:line="360"/>
        <w:ind w:left="360" w:firstLine="709"/>
        <w:jc w:val="both"/>
        <w:rPr>
          <w:sz w:val="28"/>
          <w:szCs w:val="28"/>
        </w:rPr>
      </w:pPr>
      <w:r>
        <w:rPr>
          <w:sz w:val="28"/>
          <w:szCs w:val="28"/>
        </w:rPr>
        <w:t>В. любое написание слова;</w:t>
      </w:r>
    </w:p>
    <w:p>
      <w:pPr>
        <w:pStyle w:val="Normal"/>
        <w:spacing w:lineRule="auto" w:line="360"/>
        <w:ind w:firstLine="709"/>
        <w:jc w:val="both"/>
        <w:rPr>
          <w:sz w:val="28"/>
          <w:szCs w:val="28"/>
        </w:rPr>
      </w:pPr>
      <w:r>
        <w:rPr>
          <w:sz w:val="28"/>
          <w:szCs w:val="28"/>
        </w:rPr>
        <w:t xml:space="preserve">     </w:t>
      </w:r>
      <w:r>
        <w:rPr>
          <w:sz w:val="28"/>
          <w:szCs w:val="28"/>
        </w:rPr>
        <w:t>Г. безошибочное написание слова.</w:t>
      </w:r>
    </w:p>
    <w:p>
      <w:pPr>
        <w:pStyle w:val="Normal"/>
        <w:spacing w:lineRule="auto" w:line="360"/>
        <w:jc w:val="both"/>
        <w:rPr>
          <w:b/>
          <w:b/>
          <w:sz w:val="28"/>
          <w:szCs w:val="28"/>
        </w:rPr>
      </w:pPr>
      <w:r>
        <w:rPr>
          <w:b/>
          <w:sz w:val="28"/>
          <w:szCs w:val="28"/>
        </w:rPr>
        <w:t xml:space="preserve">     </w:t>
      </w:r>
      <w:r>
        <w:rPr>
          <w:b/>
          <w:sz w:val="28"/>
          <w:szCs w:val="28"/>
        </w:rPr>
        <w:t>2. Принцип орфографии, в соответствии с которым пишутся безударные гласные, проверяемые ударением, -</w:t>
      </w:r>
    </w:p>
    <w:p>
      <w:pPr>
        <w:pStyle w:val="Normal"/>
        <w:spacing w:lineRule="auto" w:line="360"/>
        <w:jc w:val="both"/>
        <w:rPr>
          <w:sz w:val="28"/>
          <w:szCs w:val="28"/>
        </w:rPr>
      </w:pPr>
      <w:r>
        <w:rPr>
          <w:sz w:val="28"/>
          <w:szCs w:val="28"/>
        </w:rPr>
        <w:t xml:space="preserve">     </w:t>
      </w:r>
      <w:r>
        <w:rPr>
          <w:sz w:val="28"/>
          <w:szCs w:val="28"/>
        </w:rPr>
        <w:t>А. традиционный;        Б. фонетический;</w:t>
      </w:r>
    </w:p>
    <w:p>
      <w:pPr>
        <w:pStyle w:val="Normal"/>
        <w:spacing w:lineRule="auto" w:line="360"/>
        <w:jc w:val="both"/>
        <w:rPr>
          <w:sz w:val="28"/>
          <w:szCs w:val="28"/>
        </w:rPr>
      </w:pPr>
      <w:r>
        <w:rPr>
          <w:sz w:val="28"/>
          <w:szCs w:val="28"/>
        </w:rPr>
        <w:t xml:space="preserve">     </w:t>
      </w:r>
      <w:r>
        <w:rPr>
          <w:sz w:val="28"/>
          <w:szCs w:val="28"/>
        </w:rPr>
        <w:t xml:space="preserve">В. морфологический;    Г. условный. </w:t>
      </w:r>
    </w:p>
    <w:p>
      <w:pPr>
        <w:pStyle w:val="Normal"/>
        <w:spacing w:lineRule="auto" w:line="360"/>
        <w:ind w:left="360" w:hanging="0"/>
        <w:jc w:val="both"/>
        <w:rPr>
          <w:b/>
          <w:b/>
          <w:sz w:val="28"/>
          <w:szCs w:val="28"/>
        </w:rPr>
      </w:pPr>
      <w:r>
        <w:rPr>
          <w:b/>
          <w:sz w:val="28"/>
          <w:szCs w:val="28"/>
        </w:rPr>
        <w:t>3. Принцип орфографии,  в соответствии с которым пишутся согласные в приставках на – з-, -с-,</w:t>
      </w:r>
    </w:p>
    <w:p>
      <w:pPr>
        <w:pStyle w:val="Normal"/>
        <w:spacing w:lineRule="auto" w:line="360"/>
        <w:jc w:val="both"/>
        <w:rPr>
          <w:sz w:val="28"/>
          <w:szCs w:val="28"/>
        </w:rPr>
      </w:pPr>
      <w:r>
        <w:rPr>
          <w:b/>
          <w:sz w:val="28"/>
          <w:szCs w:val="28"/>
        </w:rPr>
        <w:t xml:space="preserve">    </w:t>
      </w:r>
      <w:r>
        <w:rPr>
          <w:sz w:val="28"/>
          <w:szCs w:val="28"/>
        </w:rPr>
        <w:t>А. традиционный;          Б. фонетический;</w:t>
      </w:r>
    </w:p>
    <w:p>
      <w:pPr>
        <w:pStyle w:val="Normal"/>
        <w:spacing w:lineRule="auto" w:line="360"/>
        <w:jc w:val="both"/>
        <w:rPr>
          <w:sz w:val="28"/>
          <w:szCs w:val="28"/>
        </w:rPr>
      </w:pPr>
      <w:r>
        <w:rPr>
          <w:sz w:val="28"/>
          <w:szCs w:val="28"/>
        </w:rPr>
        <w:t xml:space="preserve">     </w:t>
      </w:r>
      <w:r>
        <w:rPr>
          <w:sz w:val="28"/>
          <w:szCs w:val="28"/>
        </w:rPr>
        <w:t xml:space="preserve">В. морфологический;     Г. условный. </w:t>
      </w:r>
    </w:p>
    <w:p>
      <w:pPr>
        <w:pStyle w:val="Normal"/>
        <w:spacing w:lineRule="auto" w:line="360"/>
        <w:ind w:left="360" w:hanging="0"/>
        <w:jc w:val="both"/>
        <w:rPr>
          <w:b/>
          <w:b/>
          <w:sz w:val="28"/>
          <w:szCs w:val="28"/>
        </w:rPr>
      </w:pPr>
      <w:r>
        <w:rPr>
          <w:b/>
          <w:sz w:val="28"/>
          <w:szCs w:val="28"/>
        </w:rPr>
        <w:t>4. Буква «о» на месте пропуска пишется в словах</w:t>
      </w:r>
    </w:p>
    <w:p>
      <w:pPr>
        <w:pStyle w:val="Normal"/>
        <w:spacing w:lineRule="auto" w:line="360"/>
        <w:ind w:left="360" w:hanging="0"/>
        <w:jc w:val="both"/>
        <w:rPr>
          <w:sz w:val="28"/>
          <w:szCs w:val="28"/>
        </w:rPr>
      </w:pPr>
      <w:r>
        <w:rPr>
          <w:sz w:val="28"/>
          <w:szCs w:val="28"/>
        </w:rPr>
        <w:t>А. беч…вка;                      Б. ш..пот;</w:t>
      </w:r>
    </w:p>
    <w:p>
      <w:pPr>
        <w:pStyle w:val="Normal"/>
        <w:spacing w:lineRule="auto" w:line="360"/>
        <w:ind w:left="360" w:hanging="0"/>
        <w:jc w:val="both"/>
        <w:rPr>
          <w:sz w:val="28"/>
          <w:szCs w:val="28"/>
        </w:rPr>
      </w:pPr>
      <w:r>
        <w:rPr>
          <w:sz w:val="28"/>
          <w:szCs w:val="28"/>
        </w:rPr>
        <w:t xml:space="preserve"> </w:t>
      </w:r>
      <w:r>
        <w:rPr>
          <w:sz w:val="28"/>
          <w:szCs w:val="28"/>
        </w:rPr>
        <w:t>В. ц…коль;                       Г. трущ…ба.</w:t>
      </w:r>
    </w:p>
    <w:p>
      <w:pPr>
        <w:pStyle w:val="Normal"/>
        <w:spacing w:lineRule="auto" w:line="360"/>
        <w:ind w:left="360" w:hanging="0"/>
        <w:jc w:val="both"/>
        <w:rPr>
          <w:b/>
          <w:b/>
          <w:sz w:val="28"/>
          <w:szCs w:val="28"/>
        </w:rPr>
      </w:pPr>
      <w:r>
        <w:rPr>
          <w:b/>
          <w:sz w:val="28"/>
          <w:szCs w:val="28"/>
        </w:rPr>
        <w:t>5. Буква   Ь  пишется в слове</w:t>
      </w:r>
    </w:p>
    <w:p>
      <w:pPr>
        <w:pStyle w:val="Normal"/>
        <w:spacing w:lineRule="auto" w:line="360"/>
        <w:ind w:left="360" w:hanging="0"/>
        <w:jc w:val="both"/>
        <w:rPr>
          <w:sz w:val="28"/>
          <w:szCs w:val="28"/>
        </w:rPr>
      </w:pPr>
      <w:r>
        <w:rPr>
          <w:sz w:val="28"/>
          <w:szCs w:val="28"/>
        </w:rPr>
        <w:t>А. наслаждаеш…ся;         Б. невтерпеж…;</w:t>
      </w:r>
    </w:p>
    <w:p>
      <w:pPr>
        <w:pStyle w:val="Normal"/>
        <w:spacing w:lineRule="auto" w:line="360"/>
        <w:ind w:left="360" w:hanging="0"/>
        <w:jc w:val="both"/>
        <w:rPr>
          <w:sz w:val="28"/>
          <w:szCs w:val="28"/>
        </w:rPr>
      </w:pPr>
      <w:r>
        <w:rPr>
          <w:sz w:val="28"/>
          <w:szCs w:val="28"/>
        </w:rPr>
        <w:t>В. вдоль круч…;               Г. могуч…</w:t>
      </w:r>
    </w:p>
    <w:p>
      <w:pPr>
        <w:pStyle w:val="Normal"/>
        <w:spacing w:lineRule="auto" w:line="360"/>
        <w:ind w:left="360" w:hanging="0"/>
        <w:jc w:val="both"/>
        <w:rPr>
          <w:b/>
          <w:b/>
          <w:sz w:val="28"/>
          <w:szCs w:val="28"/>
        </w:rPr>
      </w:pPr>
      <w:r>
        <w:rPr>
          <w:b/>
          <w:sz w:val="28"/>
          <w:szCs w:val="28"/>
        </w:rPr>
        <w:t xml:space="preserve"> </w:t>
      </w:r>
      <w:r>
        <w:rPr>
          <w:b/>
          <w:sz w:val="28"/>
          <w:szCs w:val="28"/>
        </w:rPr>
        <w:t xml:space="preserve">6. НН пишется в слове </w:t>
      </w:r>
    </w:p>
    <w:p>
      <w:pPr>
        <w:pStyle w:val="Normal"/>
        <w:spacing w:lineRule="auto" w:line="360"/>
        <w:ind w:left="360" w:hanging="0"/>
        <w:jc w:val="both"/>
        <w:rPr>
          <w:sz w:val="28"/>
          <w:szCs w:val="28"/>
        </w:rPr>
      </w:pPr>
      <w:r>
        <w:rPr>
          <w:sz w:val="28"/>
          <w:szCs w:val="28"/>
        </w:rPr>
        <w:t>А. ветрен…ый;                 Б. серебрян…ый;</w:t>
      </w:r>
    </w:p>
    <w:p>
      <w:pPr>
        <w:pStyle w:val="Normal"/>
        <w:spacing w:lineRule="auto" w:line="360"/>
        <w:ind w:left="360" w:hanging="0"/>
        <w:jc w:val="both"/>
        <w:rPr>
          <w:sz w:val="28"/>
          <w:szCs w:val="28"/>
        </w:rPr>
      </w:pPr>
      <w:r>
        <w:rPr>
          <w:sz w:val="28"/>
          <w:szCs w:val="28"/>
        </w:rPr>
        <w:t>В. машин…ый;                 Г. плавлен…ый.</w:t>
      </w:r>
    </w:p>
    <w:p>
      <w:pPr>
        <w:pStyle w:val="Normal"/>
        <w:spacing w:lineRule="auto" w:line="360"/>
        <w:ind w:left="360" w:hanging="0"/>
        <w:jc w:val="both"/>
        <w:rPr>
          <w:b/>
          <w:b/>
          <w:sz w:val="28"/>
          <w:szCs w:val="28"/>
        </w:rPr>
      </w:pPr>
      <w:r>
        <w:rPr>
          <w:b/>
          <w:sz w:val="28"/>
          <w:szCs w:val="28"/>
        </w:rPr>
        <w:t>7. Дефисное написание в слове</w:t>
      </w:r>
    </w:p>
    <w:p>
      <w:pPr>
        <w:pStyle w:val="Normal"/>
        <w:spacing w:lineRule="auto" w:line="360"/>
        <w:ind w:left="360" w:hanging="0"/>
        <w:jc w:val="both"/>
        <w:rPr>
          <w:sz w:val="28"/>
          <w:szCs w:val="28"/>
        </w:rPr>
      </w:pPr>
      <w:r>
        <w:rPr>
          <w:sz w:val="28"/>
          <w:szCs w:val="28"/>
        </w:rPr>
        <w:t>А. как (будто);                     Б. машино(строительный);</w:t>
      </w:r>
    </w:p>
    <w:p>
      <w:pPr>
        <w:pStyle w:val="Normal"/>
        <w:spacing w:lineRule="auto" w:line="360"/>
        <w:ind w:left="360" w:hanging="0"/>
        <w:jc w:val="both"/>
        <w:rPr>
          <w:sz w:val="28"/>
          <w:szCs w:val="28"/>
        </w:rPr>
      </w:pPr>
      <w:r>
        <w:rPr>
          <w:sz w:val="28"/>
          <w:szCs w:val="28"/>
        </w:rPr>
        <w:t>В. теле (радио)мастерская; Г. кран(балка).</w:t>
      </w:r>
    </w:p>
    <w:p>
      <w:pPr>
        <w:pStyle w:val="Normal"/>
        <w:spacing w:lineRule="auto" w:line="360"/>
        <w:ind w:left="360" w:hanging="0"/>
        <w:jc w:val="both"/>
        <w:rPr>
          <w:b/>
          <w:b/>
          <w:sz w:val="28"/>
          <w:szCs w:val="28"/>
        </w:rPr>
      </w:pPr>
      <w:r>
        <w:rPr>
          <w:b/>
          <w:sz w:val="28"/>
          <w:szCs w:val="28"/>
        </w:rPr>
        <w:t>8. Соответствие слов написанию</w:t>
      </w:r>
    </w:p>
    <w:p>
      <w:pPr>
        <w:pStyle w:val="Normal"/>
        <w:spacing w:lineRule="auto" w:line="360"/>
        <w:ind w:left="360" w:hanging="0"/>
        <w:jc w:val="both"/>
        <w:rPr>
          <w:sz w:val="28"/>
          <w:szCs w:val="28"/>
        </w:rPr>
      </w:pPr>
      <w:r>
        <w:rPr>
          <w:sz w:val="28"/>
          <w:szCs w:val="28"/>
        </w:rPr>
        <w:t xml:space="preserve">А. (на)встречу   другу                  1. дефисное;         </w:t>
      </w:r>
    </w:p>
    <w:p>
      <w:pPr>
        <w:pStyle w:val="Normal"/>
        <w:spacing w:lineRule="auto" w:line="360"/>
        <w:ind w:left="360" w:hanging="0"/>
        <w:jc w:val="both"/>
        <w:rPr>
          <w:sz w:val="28"/>
          <w:szCs w:val="28"/>
        </w:rPr>
      </w:pPr>
      <w:r>
        <w:rPr>
          <w:sz w:val="28"/>
          <w:szCs w:val="28"/>
        </w:rPr>
        <w:t>Б. (на)встречу с другом               2. слитное;</w:t>
      </w:r>
    </w:p>
    <w:p>
      <w:pPr>
        <w:pStyle w:val="Normal"/>
        <w:spacing w:lineRule="auto" w:line="360"/>
        <w:ind w:left="360" w:hanging="0"/>
        <w:jc w:val="both"/>
        <w:rPr>
          <w:sz w:val="28"/>
          <w:szCs w:val="28"/>
        </w:rPr>
      </w:pPr>
      <w:r>
        <w:rPr>
          <w:sz w:val="28"/>
          <w:szCs w:val="28"/>
        </w:rPr>
        <w:t>В.  (в)следствие ошибки             3. раздельное;</w:t>
      </w:r>
    </w:p>
    <w:p>
      <w:pPr>
        <w:pStyle w:val="Normal"/>
        <w:spacing w:lineRule="auto" w:line="360"/>
        <w:ind w:left="360" w:hanging="0"/>
        <w:jc w:val="both"/>
        <w:rPr>
          <w:sz w:val="28"/>
          <w:szCs w:val="28"/>
        </w:rPr>
      </w:pPr>
      <w:r>
        <w:rPr>
          <w:sz w:val="28"/>
          <w:szCs w:val="28"/>
        </w:rPr>
        <w:t>Г. ошибка (в)следствии               4. вариативное ;</w:t>
      </w:r>
    </w:p>
    <w:p>
      <w:pPr>
        <w:pStyle w:val="Normal"/>
        <w:spacing w:lineRule="auto" w:line="360"/>
        <w:ind w:left="360" w:hanging="0"/>
        <w:jc w:val="both"/>
        <w:rPr>
          <w:sz w:val="28"/>
          <w:szCs w:val="28"/>
        </w:rPr>
      </w:pPr>
      <w:r>
        <w:rPr>
          <w:sz w:val="28"/>
          <w:szCs w:val="28"/>
        </w:rPr>
        <w:t>Д. строительно(монтажный)</w:t>
      </w:r>
    </w:p>
    <w:p>
      <w:pPr>
        <w:pStyle w:val="Normal"/>
        <w:spacing w:lineRule="auto" w:line="360"/>
        <w:ind w:left="360" w:hanging="0"/>
        <w:jc w:val="both"/>
        <w:rPr>
          <w:b/>
          <w:b/>
          <w:sz w:val="28"/>
          <w:szCs w:val="28"/>
        </w:rPr>
      </w:pPr>
      <w:r>
        <w:rPr>
          <w:b/>
          <w:sz w:val="28"/>
          <w:szCs w:val="28"/>
        </w:rPr>
        <w:t>9. Отступление от слогового принципа русской графики в слове</w:t>
      </w:r>
    </w:p>
    <w:p>
      <w:pPr>
        <w:pStyle w:val="Normal"/>
        <w:spacing w:lineRule="auto" w:line="360"/>
        <w:ind w:left="360" w:hanging="0"/>
        <w:jc w:val="both"/>
        <w:rPr>
          <w:sz w:val="28"/>
          <w:szCs w:val="28"/>
        </w:rPr>
      </w:pPr>
      <w:r>
        <w:rPr>
          <w:sz w:val="28"/>
          <w:szCs w:val="28"/>
        </w:rPr>
        <w:t>А. бетон;                                    Б. монтаж;</w:t>
      </w:r>
    </w:p>
    <w:p>
      <w:pPr>
        <w:pStyle w:val="Normal"/>
        <w:spacing w:lineRule="auto" w:line="360"/>
        <w:ind w:left="360" w:hanging="0"/>
        <w:jc w:val="both"/>
        <w:rPr>
          <w:sz w:val="28"/>
          <w:szCs w:val="28"/>
        </w:rPr>
      </w:pPr>
      <w:r>
        <w:rPr>
          <w:sz w:val="28"/>
          <w:szCs w:val="28"/>
        </w:rPr>
        <w:t>В. медальон;                               Г.ландшафт.</w:t>
      </w:r>
    </w:p>
    <w:p>
      <w:pPr>
        <w:pStyle w:val="Normal"/>
        <w:spacing w:lineRule="auto" w:line="360"/>
        <w:ind w:left="360" w:hanging="0"/>
        <w:jc w:val="both"/>
        <w:rPr>
          <w:b/>
          <w:b/>
          <w:sz w:val="28"/>
          <w:szCs w:val="28"/>
        </w:rPr>
      </w:pPr>
      <w:r>
        <w:rPr>
          <w:b/>
          <w:sz w:val="28"/>
          <w:szCs w:val="28"/>
        </w:rPr>
        <w:t>10. Принципы русской  пунктуации</w:t>
      </w:r>
    </w:p>
    <w:p>
      <w:pPr>
        <w:pStyle w:val="Normal"/>
        <w:spacing w:lineRule="auto" w:line="360"/>
        <w:ind w:left="360" w:hanging="0"/>
        <w:jc w:val="both"/>
        <w:rPr>
          <w:sz w:val="28"/>
          <w:szCs w:val="28"/>
        </w:rPr>
      </w:pPr>
      <w:r>
        <w:rPr>
          <w:sz w:val="28"/>
          <w:szCs w:val="28"/>
        </w:rPr>
        <w:t xml:space="preserve"> </w:t>
      </w:r>
      <w:r>
        <w:rPr>
          <w:sz w:val="28"/>
          <w:szCs w:val="28"/>
        </w:rPr>
        <w:t>А. слоговой;                              Б. традиционный;</w:t>
      </w:r>
    </w:p>
    <w:p>
      <w:pPr>
        <w:pStyle w:val="Normal"/>
        <w:spacing w:lineRule="auto" w:line="360"/>
        <w:ind w:left="360" w:hanging="0"/>
        <w:jc w:val="both"/>
        <w:rPr>
          <w:sz w:val="28"/>
          <w:szCs w:val="28"/>
        </w:rPr>
      </w:pPr>
      <w:r>
        <w:rPr>
          <w:sz w:val="28"/>
          <w:szCs w:val="28"/>
        </w:rPr>
        <w:t xml:space="preserve"> </w:t>
      </w:r>
      <w:r>
        <w:rPr>
          <w:sz w:val="28"/>
          <w:szCs w:val="28"/>
        </w:rPr>
        <w:t>В. смысловой;                           Г. фонетический;</w:t>
      </w:r>
    </w:p>
    <w:p>
      <w:pPr>
        <w:pStyle w:val="Normal"/>
        <w:spacing w:lineRule="auto" w:line="360"/>
        <w:ind w:left="360" w:hanging="0"/>
        <w:jc w:val="both"/>
        <w:rPr>
          <w:sz w:val="28"/>
          <w:szCs w:val="28"/>
        </w:rPr>
      </w:pPr>
      <w:r>
        <w:rPr>
          <w:sz w:val="28"/>
          <w:szCs w:val="28"/>
        </w:rPr>
        <w:t xml:space="preserve"> </w:t>
      </w:r>
      <w:r>
        <w:rPr>
          <w:sz w:val="28"/>
          <w:szCs w:val="28"/>
        </w:rPr>
        <w:t>Д. синтаксический;                  Е. интонационный.</w:t>
      </w:r>
    </w:p>
    <w:p>
      <w:pPr>
        <w:pStyle w:val="Normal"/>
        <w:spacing w:lineRule="auto" w:line="360"/>
        <w:ind w:left="360" w:hanging="0"/>
        <w:jc w:val="both"/>
        <w:rPr>
          <w:b/>
          <w:b/>
          <w:sz w:val="28"/>
          <w:szCs w:val="28"/>
        </w:rPr>
      </w:pPr>
      <w:r>
        <w:rPr>
          <w:b/>
          <w:sz w:val="28"/>
          <w:szCs w:val="28"/>
        </w:rPr>
        <w:t>11. Запятая перед   И  ставится в предложении</w:t>
      </w:r>
    </w:p>
    <w:p>
      <w:pPr>
        <w:pStyle w:val="Normal"/>
        <w:spacing w:lineRule="auto" w:line="360"/>
        <w:ind w:left="360" w:hanging="0"/>
        <w:jc w:val="both"/>
        <w:rPr>
          <w:sz w:val="28"/>
          <w:szCs w:val="28"/>
        </w:rPr>
      </w:pPr>
      <w:r>
        <w:rPr>
          <w:sz w:val="28"/>
          <w:szCs w:val="28"/>
        </w:rPr>
        <w:t>А. Есть красота в  науке и технике  в формулах и экспериментах.</w:t>
      </w:r>
    </w:p>
    <w:p>
      <w:pPr>
        <w:pStyle w:val="Normal"/>
        <w:spacing w:lineRule="auto" w:line="360"/>
        <w:ind w:left="360" w:hanging="0"/>
        <w:jc w:val="both"/>
        <w:rPr>
          <w:sz w:val="28"/>
          <w:szCs w:val="28"/>
        </w:rPr>
      </w:pPr>
      <w:r>
        <w:rPr>
          <w:sz w:val="28"/>
          <w:szCs w:val="28"/>
        </w:rPr>
        <w:t>Б. И напротив неумно и неверно недостойное восхвалять.</w:t>
      </w:r>
    </w:p>
    <w:p>
      <w:pPr>
        <w:pStyle w:val="Normal"/>
        <w:spacing w:lineRule="auto" w:line="360"/>
        <w:ind w:left="360" w:hanging="0"/>
        <w:jc w:val="both"/>
        <w:rPr>
          <w:sz w:val="28"/>
          <w:szCs w:val="28"/>
        </w:rPr>
      </w:pPr>
      <w:r>
        <w:rPr>
          <w:sz w:val="28"/>
          <w:szCs w:val="28"/>
        </w:rPr>
        <w:t>В. Ты внемлешь грохоту громов и гласу бури и валов и крику сельских пастухов.</w:t>
      </w:r>
    </w:p>
    <w:p>
      <w:pPr>
        <w:pStyle w:val="Normal"/>
        <w:spacing w:lineRule="auto" w:line="360"/>
        <w:ind w:left="360" w:hanging="0"/>
        <w:jc w:val="both"/>
        <w:rPr>
          <w:sz w:val="28"/>
          <w:szCs w:val="28"/>
        </w:rPr>
      </w:pPr>
      <w:r>
        <w:rPr>
          <w:sz w:val="28"/>
          <w:szCs w:val="28"/>
        </w:rPr>
        <w:t>Г. Студент был погружен в задумчивость и кажется  вовсе не торопился в торопился в дорогу.</w:t>
      </w:r>
    </w:p>
    <w:p>
      <w:pPr>
        <w:pStyle w:val="Normal"/>
        <w:spacing w:lineRule="auto" w:line="360"/>
        <w:ind w:left="360" w:hanging="0"/>
        <w:jc w:val="both"/>
        <w:rPr>
          <w:b/>
          <w:b/>
          <w:sz w:val="28"/>
          <w:szCs w:val="28"/>
        </w:rPr>
      </w:pPr>
      <w:r>
        <w:rPr>
          <w:b/>
          <w:sz w:val="28"/>
          <w:szCs w:val="28"/>
        </w:rPr>
        <w:t>12.Верная постановка знаков препинания в предложении</w:t>
      </w:r>
    </w:p>
    <w:p>
      <w:pPr>
        <w:pStyle w:val="Normal"/>
        <w:spacing w:lineRule="auto" w:line="360"/>
        <w:ind w:left="360" w:hanging="0"/>
        <w:jc w:val="both"/>
        <w:rPr>
          <w:sz w:val="28"/>
          <w:szCs w:val="28"/>
        </w:rPr>
      </w:pPr>
      <w:r>
        <w:rPr>
          <w:sz w:val="28"/>
          <w:szCs w:val="28"/>
        </w:rPr>
        <w:t xml:space="preserve">А. Берёзы пожелтевшие и уже наполовину  сбросившие свой осенний наряд тихо шумели. </w:t>
      </w:r>
    </w:p>
    <w:p>
      <w:pPr>
        <w:pStyle w:val="Normal"/>
        <w:spacing w:lineRule="auto" w:line="360"/>
        <w:ind w:left="360" w:hanging="0"/>
        <w:jc w:val="both"/>
        <w:rPr>
          <w:sz w:val="28"/>
          <w:szCs w:val="28"/>
        </w:rPr>
      </w:pPr>
      <w:r>
        <w:rPr>
          <w:sz w:val="28"/>
          <w:szCs w:val="28"/>
        </w:rPr>
        <w:t xml:space="preserve">Б. Берёзы, пожелтевшие и уже наполовину  сбросившие свой осенний наряд, тихо шумели. </w:t>
      </w:r>
    </w:p>
    <w:p>
      <w:pPr>
        <w:pStyle w:val="Normal"/>
        <w:spacing w:lineRule="auto" w:line="360"/>
        <w:ind w:left="360" w:hanging="0"/>
        <w:jc w:val="both"/>
        <w:rPr>
          <w:sz w:val="28"/>
          <w:szCs w:val="28"/>
        </w:rPr>
      </w:pPr>
      <w:r>
        <w:rPr>
          <w:sz w:val="28"/>
          <w:szCs w:val="28"/>
        </w:rPr>
        <w:t xml:space="preserve">В. Берёзы, пожелтевшие, и уже наполовину  сбросившие свой осенний наряд, тихо шумели. </w:t>
      </w:r>
    </w:p>
    <w:p>
      <w:pPr>
        <w:pStyle w:val="Normal"/>
        <w:spacing w:lineRule="auto" w:line="360"/>
        <w:ind w:left="360" w:hanging="0"/>
        <w:jc w:val="both"/>
        <w:rPr>
          <w:sz w:val="28"/>
          <w:szCs w:val="28"/>
        </w:rPr>
      </w:pPr>
      <w:r>
        <w:rPr>
          <w:sz w:val="28"/>
          <w:szCs w:val="28"/>
        </w:rPr>
        <w:t xml:space="preserve">Г. Берёзы,   пожелтевшие и уже наполовину  сбросившие свой осенний наряд  тихо шумели. </w:t>
      </w:r>
    </w:p>
    <w:p>
      <w:pPr>
        <w:pStyle w:val="Normal"/>
        <w:spacing w:lineRule="auto" w:line="360"/>
        <w:ind w:left="360" w:hanging="0"/>
        <w:jc w:val="both"/>
        <w:rPr>
          <w:b/>
          <w:b/>
          <w:sz w:val="28"/>
          <w:szCs w:val="28"/>
        </w:rPr>
      </w:pPr>
      <w:r>
        <w:rPr>
          <w:b/>
          <w:sz w:val="28"/>
          <w:szCs w:val="28"/>
        </w:rPr>
        <w:t xml:space="preserve"> </w:t>
      </w:r>
      <w:r>
        <w:rPr>
          <w:b/>
          <w:sz w:val="28"/>
          <w:szCs w:val="28"/>
        </w:rPr>
        <w:t>13. Верная постановка знаков препинания в предложении</w:t>
      </w:r>
    </w:p>
    <w:p>
      <w:pPr>
        <w:pStyle w:val="Normal"/>
        <w:spacing w:lineRule="auto" w:line="360"/>
        <w:ind w:left="360" w:hanging="0"/>
        <w:jc w:val="both"/>
        <w:rPr>
          <w:sz w:val="28"/>
          <w:szCs w:val="28"/>
        </w:rPr>
      </w:pPr>
      <w:r>
        <w:rPr>
          <w:sz w:val="28"/>
          <w:szCs w:val="28"/>
        </w:rPr>
        <w:t>А. Старик шел по улице и, когда поравнялся со школой, свернул вправо и скрылся за оградой.</w:t>
      </w:r>
    </w:p>
    <w:p>
      <w:pPr>
        <w:pStyle w:val="Normal"/>
        <w:spacing w:lineRule="auto" w:line="360"/>
        <w:ind w:left="360" w:hanging="0"/>
        <w:jc w:val="both"/>
        <w:rPr>
          <w:sz w:val="28"/>
          <w:szCs w:val="28"/>
        </w:rPr>
      </w:pPr>
      <w:r>
        <w:rPr>
          <w:sz w:val="28"/>
          <w:szCs w:val="28"/>
        </w:rPr>
        <w:t>Б. Старик шел по улице, и когда поравнялся со школой, свернул вправо и скрылся за оградой.</w:t>
      </w:r>
    </w:p>
    <w:p>
      <w:pPr>
        <w:pStyle w:val="Normal"/>
        <w:spacing w:lineRule="auto" w:line="360"/>
        <w:ind w:left="360" w:hanging="0"/>
        <w:jc w:val="both"/>
        <w:rPr>
          <w:sz w:val="28"/>
          <w:szCs w:val="28"/>
        </w:rPr>
      </w:pPr>
      <w:r>
        <w:rPr>
          <w:sz w:val="28"/>
          <w:szCs w:val="28"/>
        </w:rPr>
        <w:t>В. Старик шел по улице и, когда поравнялся со школой  свернул вправо и скрылся за оградой.</w:t>
      </w:r>
    </w:p>
    <w:p>
      <w:pPr>
        <w:pStyle w:val="Normal"/>
        <w:spacing w:lineRule="auto" w:line="360"/>
        <w:ind w:left="360" w:hanging="0"/>
        <w:jc w:val="both"/>
        <w:rPr>
          <w:sz w:val="28"/>
          <w:szCs w:val="28"/>
        </w:rPr>
      </w:pPr>
      <w:r>
        <w:rPr>
          <w:sz w:val="28"/>
          <w:szCs w:val="28"/>
        </w:rPr>
        <w:t>Г. Старик шел по улице, и, когда поравнялся со школой, свернул вправо и скрылся за оградой.</w:t>
      </w:r>
    </w:p>
    <w:p>
      <w:pPr>
        <w:pStyle w:val="Normal"/>
        <w:spacing w:lineRule="auto" w:line="360"/>
        <w:ind w:left="360" w:hanging="0"/>
        <w:jc w:val="both"/>
        <w:rPr>
          <w:b/>
          <w:b/>
          <w:sz w:val="28"/>
          <w:szCs w:val="28"/>
        </w:rPr>
      </w:pPr>
      <w:r>
        <w:rPr>
          <w:b/>
          <w:sz w:val="28"/>
          <w:szCs w:val="28"/>
        </w:rPr>
        <w:t>14. Соответствие  пунктуации  предложений   знакам препинания</w:t>
      </w:r>
    </w:p>
    <w:tbl>
      <w:tblPr>
        <w:tblW w:w="9463" w:type="dxa"/>
        <w:jc w:val="left"/>
        <w:tblInd w:w="108" w:type="dxa"/>
        <w:tblCellMar>
          <w:top w:w="0" w:type="dxa"/>
          <w:left w:w="108" w:type="dxa"/>
          <w:bottom w:w="0" w:type="dxa"/>
          <w:right w:w="108" w:type="dxa"/>
        </w:tblCellMar>
        <w:tblLook w:val="01e0"/>
      </w:tblPr>
      <w:tblGrid>
        <w:gridCol w:w="4676"/>
        <w:gridCol w:w="4786"/>
      </w:tblGrid>
      <w:tr>
        <w:trPr>
          <w:trHeight w:val="909" w:hRule="atLeast"/>
        </w:trPr>
        <w:tc>
          <w:tcPr>
            <w:tcW w:w="4676"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76" w:beforeAutospacing="1" w:after="0"/>
              <w:jc w:val="both"/>
              <w:rPr>
                <w:bCs/>
                <w:sz w:val="28"/>
                <w:szCs w:val="28"/>
                <w:lang w:eastAsia="en-US"/>
              </w:rPr>
            </w:pPr>
            <w:r>
              <w:rPr>
                <w:sz w:val="28"/>
                <w:szCs w:val="28"/>
                <w:lang w:eastAsia="en-US"/>
              </w:rPr>
              <w:t>А. Бригадир сообщил что                              все машины отремонтированы</w:t>
            </w:r>
          </w:p>
        </w:tc>
        <w:tc>
          <w:tcPr>
            <w:tcW w:w="47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 xml:space="preserve">1. тире                         </w:t>
            </w:r>
          </w:p>
        </w:tc>
      </w:tr>
      <w:tr>
        <w:trPr>
          <w:trHeight w:val="686" w:hRule="atLeast"/>
        </w:trPr>
        <w:tc>
          <w:tcPr>
            <w:tcW w:w="467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Б.О решенном говорить только    путать.</w:t>
            </w:r>
          </w:p>
        </w:tc>
        <w:tc>
          <w:tcPr>
            <w:tcW w:w="47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2. двоеточие</w:t>
            </w:r>
          </w:p>
        </w:tc>
      </w:tr>
      <w:tr>
        <w:trPr/>
        <w:tc>
          <w:tcPr>
            <w:tcW w:w="467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 xml:space="preserve">В.Я знал удар судьбы меня не обойдет </w:t>
            </w:r>
          </w:p>
        </w:tc>
        <w:tc>
          <w:tcPr>
            <w:tcW w:w="47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3. запятая</w:t>
            </w:r>
          </w:p>
        </w:tc>
      </w:tr>
      <w:tr>
        <w:trPr/>
        <w:tc>
          <w:tcPr>
            <w:tcW w:w="467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Г.Наташа  так звалась красотка наша  умела шить и гладить.</w:t>
            </w:r>
          </w:p>
        </w:tc>
        <w:tc>
          <w:tcPr>
            <w:tcW w:w="47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4. кавычки</w:t>
            </w:r>
          </w:p>
        </w:tc>
      </w:tr>
      <w:tr>
        <w:trPr>
          <w:trHeight w:val="714" w:hRule="atLeast"/>
        </w:trPr>
        <w:tc>
          <w:tcPr>
            <w:tcW w:w="467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Д.Служить бы рад прислуживаться тошно.</w:t>
            </w:r>
          </w:p>
        </w:tc>
        <w:tc>
          <w:tcPr>
            <w:tcW w:w="478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5.  скобки</w:t>
            </w:r>
          </w:p>
        </w:tc>
      </w:tr>
    </w:tbl>
    <w:p>
      <w:pPr>
        <w:pStyle w:val="Normal"/>
        <w:spacing w:lineRule="auto" w:line="360"/>
        <w:ind w:left="360" w:hanging="0"/>
        <w:jc w:val="both"/>
        <w:rPr>
          <w:b/>
          <w:b/>
          <w:sz w:val="28"/>
          <w:szCs w:val="28"/>
        </w:rPr>
      </w:pPr>
      <w:r>
        <w:rPr>
          <w:b/>
          <w:sz w:val="28"/>
          <w:szCs w:val="28"/>
        </w:rPr>
        <w:t xml:space="preserve"> </w:t>
      </w:r>
    </w:p>
    <w:p>
      <w:pPr>
        <w:pStyle w:val="Normal"/>
        <w:spacing w:lineRule="auto" w:line="360"/>
        <w:ind w:left="360" w:hanging="0"/>
        <w:jc w:val="both"/>
        <w:rPr>
          <w:b/>
          <w:b/>
          <w:bCs/>
          <w:sz w:val="28"/>
          <w:szCs w:val="28"/>
        </w:rPr>
      </w:pPr>
      <w:r>
        <w:rPr>
          <w:b/>
          <w:sz w:val="28"/>
          <w:szCs w:val="28"/>
        </w:rPr>
        <w:t xml:space="preserve">Эталон ответов </w:t>
      </w:r>
    </w:p>
    <w:p>
      <w:pPr>
        <w:pStyle w:val="Normal"/>
        <w:spacing w:lineRule="auto" w:line="360"/>
        <w:ind w:left="360" w:hanging="0"/>
        <w:jc w:val="both"/>
        <w:rPr>
          <w:sz w:val="28"/>
          <w:szCs w:val="28"/>
        </w:rPr>
      </w:pPr>
      <w:r>
        <w:rPr>
          <w:sz w:val="28"/>
          <w:szCs w:val="28"/>
        </w:rPr>
        <w:t>1.б                                          8 а, в-2; б, г-3; д - 1</w:t>
      </w:r>
    </w:p>
    <w:p>
      <w:pPr>
        <w:pStyle w:val="Normal"/>
        <w:spacing w:lineRule="auto" w:line="360"/>
        <w:ind w:left="360" w:hanging="0"/>
        <w:jc w:val="both"/>
        <w:rPr>
          <w:sz w:val="28"/>
          <w:szCs w:val="28"/>
        </w:rPr>
      </w:pPr>
      <w:r>
        <w:rPr>
          <w:sz w:val="28"/>
          <w:szCs w:val="28"/>
        </w:rPr>
        <w:t>2.в                                          9.в</w:t>
      </w:r>
    </w:p>
    <w:p>
      <w:pPr>
        <w:pStyle w:val="Normal"/>
        <w:spacing w:lineRule="auto" w:line="360"/>
        <w:ind w:left="360" w:hanging="0"/>
        <w:jc w:val="both"/>
        <w:rPr>
          <w:sz w:val="28"/>
          <w:szCs w:val="28"/>
        </w:rPr>
      </w:pPr>
      <w:r>
        <w:rPr>
          <w:sz w:val="28"/>
          <w:szCs w:val="28"/>
        </w:rPr>
        <w:t>3.б                                          10.в, д, е</w:t>
      </w:r>
    </w:p>
    <w:p>
      <w:pPr>
        <w:pStyle w:val="Normal"/>
        <w:spacing w:lineRule="auto" w:line="360"/>
        <w:ind w:left="360" w:hanging="0"/>
        <w:jc w:val="both"/>
        <w:rPr>
          <w:sz w:val="28"/>
          <w:szCs w:val="28"/>
        </w:rPr>
      </w:pPr>
      <w:r>
        <w:rPr>
          <w:sz w:val="28"/>
          <w:szCs w:val="28"/>
        </w:rPr>
        <w:t>4.в,г                                       11.в</w:t>
      </w:r>
    </w:p>
    <w:p>
      <w:pPr>
        <w:pStyle w:val="Normal"/>
        <w:spacing w:lineRule="auto" w:line="360"/>
        <w:ind w:left="360" w:hanging="0"/>
        <w:jc w:val="both"/>
        <w:rPr>
          <w:sz w:val="28"/>
          <w:szCs w:val="28"/>
        </w:rPr>
      </w:pPr>
      <w:r>
        <w:rPr>
          <w:sz w:val="28"/>
          <w:szCs w:val="28"/>
        </w:rPr>
        <w:t>5.а                                          12.б</w:t>
      </w:r>
    </w:p>
    <w:p>
      <w:pPr>
        <w:pStyle w:val="Normal"/>
        <w:spacing w:lineRule="auto" w:line="360"/>
        <w:ind w:left="360" w:hanging="0"/>
        <w:jc w:val="both"/>
        <w:rPr>
          <w:sz w:val="28"/>
          <w:szCs w:val="28"/>
        </w:rPr>
      </w:pPr>
      <w:r>
        <w:rPr>
          <w:sz w:val="28"/>
          <w:szCs w:val="28"/>
        </w:rPr>
        <w:t>6. в                                         13.а</w:t>
      </w:r>
    </w:p>
    <w:p>
      <w:pPr>
        <w:pStyle w:val="Normal"/>
        <w:spacing w:lineRule="auto" w:line="360"/>
        <w:ind w:left="360" w:hanging="0"/>
        <w:jc w:val="both"/>
        <w:rPr>
          <w:sz w:val="28"/>
          <w:szCs w:val="28"/>
        </w:rPr>
      </w:pPr>
      <w:r>
        <w:rPr>
          <w:sz w:val="28"/>
          <w:szCs w:val="28"/>
        </w:rPr>
        <w:t xml:space="preserve">7.г                                          14. А- 3; б, д -1; в-2; г-5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284" w:hanging="0"/>
        <w:jc w:val="both"/>
        <w:rPr>
          <w:b/>
          <w:b/>
          <w:sz w:val="28"/>
          <w:szCs w:val="28"/>
        </w:rPr>
      </w:pPr>
      <w:r>
        <w:rPr>
          <w:b/>
          <w:sz w:val="28"/>
          <w:szCs w:val="28"/>
        </w:rPr>
        <w:t>3</w:t>
      </w:r>
      <w:r>
        <w:rPr>
          <w:sz w:val="28"/>
          <w:szCs w:val="28"/>
        </w:rPr>
        <w:t>.   Составить  личный словарь трудных случаев правописания.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left="284" w:hanging="0"/>
        <w:jc w:val="both"/>
        <w:rPr>
          <w:b/>
          <w:b/>
          <w:sz w:val="28"/>
          <w:szCs w:val="28"/>
        </w:rPr>
      </w:pPr>
      <w:r>
        <w:rPr>
          <w:b/>
          <w:sz w:val="28"/>
          <w:szCs w:val="28"/>
        </w:rPr>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b/>
          <w:i/>
          <w:sz w:val="28"/>
          <w:szCs w:val="28"/>
        </w:rPr>
        <w:t xml:space="preserve">   </w:t>
      </w:r>
      <w:r>
        <w:rPr>
          <w:b/>
          <w:i/>
          <w:sz w:val="28"/>
          <w:szCs w:val="28"/>
        </w:rPr>
        <w:t>Ход работы</w:t>
      </w:r>
      <w:r>
        <w:rPr>
          <w:sz w:val="28"/>
          <w:szCs w:val="28"/>
        </w:rPr>
        <w:t xml:space="preserve">:  </w:t>
      </w:r>
    </w:p>
    <w:p>
      <w:pPr>
        <w:pStyle w:val="Normal"/>
        <w:numPr>
          <w:ilvl w:val="1"/>
          <w:numId w:val="12"/>
        </w:num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На основе результатов тестирования и работы с орфографическими  словарями выписать 10-20 слов с трудными  орфограммами.</w:t>
      </w:r>
    </w:p>
    <w:p>
      <w:pPr>
        <w:pStyle w:val="Normal"/>
        <w:numPr>
          <w:ilvl w:val="1"/>
          <w:numId w:val="12"/>
        </w:num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Запомнить написание выбранных слов. Пополнять словарик   в ходе изучения дисциплины.</w:t>
      </w:r>
    </w:p>
    <w:p>
      <w:pPr>
        <w:pStyle w:val="Normal"/>
        <w:spacing w:lineRule="auto" w:line="360"/>
        <w:ind w:left="360" w:hanging="0"/>
        <w:jc w:val="both"/>
        <w:rPr>
          <w:sz w:val="28"/>
          <w:szCs w:val="28"/>
        </w:rPr>
      </w:pPr>
      <w:r>
        <w:rPr>
          <w:sz w:val="28"/>
          <w:szCs w:val="28"/>
        </w:rPr>
      </w:r>
    </w:p>
    <w:p>
      <w:pPr>
        <w:sectPr>
          <w:type w:val="nextPage"/>
          <w:pgSz w:w="11906" w:h="16838"/>
          <w:pgMar w:left="1134" w:right="1134" w:header="0" w:top="1134" w:footer="0" w:bottom="1134" w:gutter="0"/>
          <w:pgNumType w:fmt="decimal"/>
          <w:formProt w:val="false"/>
          <w:textDirection w:val="lrTb"/>
          <w:docGrid w:type="default" w:linePitch="360" w:charSpace="0"/>
        </w:sectPr>
        <w:pStyle w:val="Normal"/>
        <w:spacing w:lineRule="auto" w:line="360"/>
        <w:jc w:val="both"/>
        <w:rPr>
          <w:b/>
          <w:b/>
          <w:sz w:val="28"/>
          <w:szCs w:val="28"/>
        </w:rPr>
      </w:pPr>
      <w:r>
        <w:rPr>
          <w:b/>
          <w:sz w:val="28"/>
          <w:szCs w:val="28"/>
        </w:rPr>
        <w:t xml:space="preserve">                                                                                                      </w:t>
      </w:r>
    </w:p>
    <w:p>
      <w:pPr>
        <w:pStyle w:val="Normal"/>
        <w:spacing w:lineRule="auto" w:line="360"/>
        <w:jc w:val="right"/>
        <w:rPr>
          <w:b/>
          <w:b/>
          <w:sz w:val="28"/>
          <w:szCs w:val="28"/>
        </w:rPr>
      </w:pPr>
      <w:r>
        <w:rPr>
          <w:b/>
          <w:sz w:val="28"/>
          <w:szCs w:val="28"/>
        </w:rPr>
        <w:t xml:space="preserve">Приложение   </w:t>
      </w:r>
    </w:p>
    <w:p>
      <w:pPr>
        <w:pStyle w:val="Normal"/>
        <w:spacing w:lineRule="auto" w:line="360"/>
        <w:jc w:val="both"/>
        <w:rPr>
          <w:sz w:val="28"/>
          <w:szCs w:val="28"/>
        </w:rPr>
      </w:pPr>
      <w:r>
        <w:rPr>
          <w:b/>
          <w:sz w:val="28"/>
          <w:szCs w:val="28"/>
        </w:rPr>
        <w:t xml:space="preserve">Грамотность </w:t>
      </w:r>
      <w:r>
        <w:rPr>
          <w:sz w:val="28"/>
          <w:szCs w:val="28"/>
        </w:rPr>
        <w:t>письменной речи проявляется орфографически (на уровне слова) и пунктуационно (на уровне предложений).</w:t>
      </w:r>
    </w:p>
    <w:p>
      <w:pPr>
        <w:pStyle w:val="Normal"/>
        <w:spacing w:lineRule="auto" w:line="360" w:before="240" w:after="0"/>
        <w:jc w:val="both"/>
        <w:rPr>
          <w:sz w:val="28"/>
          <w:szCs w:val="28"/>
        </w:rPr>
      </w:pPr>
      <w:r>
        <w:rPr>
          <w:b/>
          <w:sz w:val="28"/>
          <w:szCs w:val="28"/>
        </w:rPr>
        <w:t xml:space="preserve">Орфография </w:t>
      </w:r>
      <w:r>
        <w:rPr>
          <w:sz w:val="28"/>
          <w:szCs w:val="28"/>
        </w:rPr>
        <w:t>(от греч. о</w:t>
      </w:r>
      <w:r>
        <w:rPr>
          <w:sz w:val="28"/>
          <w:szCs w:val="28"/>
          <w:lang w:val="en-US"/>
        </w:rPr>
        <w:t>rthos</w:t>
      </w:r>
      <w:r>
        <w:rPr>
          <w:sz w:val="28"/>
          <w:szCs w:val="28"/>
        </w:rPr>
        <w:t xml:space="preserve"> - прямой, правильный,  </w:t>
      </w:r>
      <w:r>
        <w:rPr>
          <w:sz w:val="28"/>
          <w:szCs w:val="28"/>
          <w:lang w:val="en-US"/>
        </w:rPr>
        <w:t>grapho</w:t>
      </w:r>
      <w:r>
        <w:rPr>
          <w:sz w:val="28"/>
          <w:szCs w:val="28"/>
        </w:rPr>
        <w:t xml:space="preserve">- пишу) – система правил написания слов, научно обоснованных и утвержденных государством. Назначение орфографии - точная передача содержания речи, выражение тех или иных мыслей.   Орфографическая система основывается на звуковом (фонетическом), морфологическом  и историческом принципах. В основе русской орфографии лежит морфологичекий принцип, предполагающий одинаковое написание морфем независимо от произношения.  </w:t>
      </w:r>
    </w:p>
    <w:p>
      <w:pPr>
        <w:pStyle w:val="Normal"/>
        <w:spacing w:lineRule="auto" w:line="360" w:before="240" w:after="0"/>
        <w:jc w:val="both"/>
        <w:rPr>
          <w:b/>
          <w:b/>
          <w:sz w:val="28"/>
          <w:szCs w:val="28"/>
        </w:rPr>
      </w:pPr>
      <w:r>
        <w:rPr>
          <w:b/>
          <w:sz w:val="28"/>
          <w:szCs w:val="28"/>
        </w:rPr>
        <w:t>Пунктуация</w:t>
      </w:r>
      <w:r>
        <w:rPr>
          <w:sz w:val="28"/>
          <w:szCs w:val="28"/>
        </w:rPr>
        <w:t xml:space="preserve"> (лат.</w:t>
      </w:r>
      <w:r>
        <w:rPr>
          <w:sz w:val="28"/>
          <w:szCs w:val="28"/>
          <w:lang w:val="en-US"/>
        </w:rPr>
        <w:t>punktura</w:t>
      </w:r>
      <w:r>
        <w:rPr>
          <w:sz w:val="28"/>
          <w:szCs w:val="28"/>
        </w:rPr>
        <w:t xml:space="preserve"> - точка)- собрание правил постановки знаков препинания, расстановка знаков препинания в тексте. Современная пунктуация основывается на смысловом (логическом), синтаксическом и интонационном принципах.                                                                           </w:t>
      </w:r>
    </w:p>
    <w:p>
      <w:pPr>
        <w:pStyle w:val="Normal"/>
        <w:spacing w:lineRule="auto" w:line="360"/>
        <w:ind w:left="74" w:hanging="0"/>
        <w:jc w:val="both"/>
        <w:rPr>
          <w:sz w:val="28"/>
          <w:szCs w:val="28"/>
        </w:rPr>
      </w:pPr>
      <w:r>
        <w:rPr>
          <w:b/>
          <w:sz w:val="28"/>
          <w:szCs w:val="28"/>
        </w:rPr>
        <w:t xml:space="preserve">Алгоритм  </w:t>
      </w:r>
      <w:r>
        <w:rPr>
          <w:sz w:val="28"/>
          <w:szCs w:val="28"/>
        </w:rPr>
        <w:t>(система операций) применения орфографического или пунктуационного правила. Применить алгоритм правила - значит восстановить цепочку «орфограмма (пунктограмма) - изученное правило- способ его применения - продуктивно использованное знание».</w:t>
      </w:r>
    </w:p>
    <w:p>
      <w:pPr>
        <w:pStyle w:val="Normal"/>
        <w:spacing w:lineRule="auto" w:line="360"/>
        <w:ind w:left="74" w:hanging="0"/>
        <w:jc w:val="both"/>
        <w:rPr>
          <w:sz w:val="28"/>
          <w:szCs w:val="28"/>
        </w:rPr>
      </w:pPr>
      <w:r>
        <w:rPr>
          <w:b/>
          <w:sz w:val="28"/>
          <w:szCs w:val="28"/>
        </w:rPr>
        <w:t>Работа с орфограммами</w:t>
      </w:r>
    </w:p>
    <w:p>
      <w:pPr>
        <w:pStyle w:val="Normal"/>
        <w:spacing w:lineRule="auto" w:line="360"/>
        <w:ind w:left="74" w:hanging="0"/>
        <w:jc w:val="both"/>
        <w:rPr>
          <w:sz w:val="28"/>
          <w:szCs w:val="28"/>
        </w:rPr>
      </w:pPr>
      <w:r>
        <w:rPr>
          <w:b/>
          <w:sz w:val="28"/>
          <w:szCs w:val="28"/>
        </w:rPr>
        <w:t xml:space="preserve">    </w:t>
      </w:r>
      <w:r>
        <w:rPr>
          <w:b/>
          <w:sz w:val="28"/>
          <w:szCs w:val="28"/>
        </w:rPr>
        <w:t xml:space="preserve">Орфограмма - </w:t>
      </w:r>
      <w:r>
        <w:rPr>
          <w:sz w:val="28"/>
          <w:szCs w:val="28"/>
        </w:rPr>
        <w:t>трудный случай написания, требующий применения правила. Орфограммой может быть буква, слитное, раздельное и дефисное написание слова, прописная и строчная буква, перенос буквы с одной строки на другую.</w:t>
      </w:r>
    </w:p>
    <w:p>
      <w:pPr>
        <w:pStyle w:val="Normal"/>
        <w:spacing w:lineRule="auto" w:line="360"/>
        <w:ind w:left="74" w:hanging="0"/>
        <w:jc w:val="both"/>
        <w:rPr>
          <w:sz w:val="28"/>
          <w:szCs w:val="28"/>
        </w:rPr>
      </w:pPr>
      <w:r>
        <w:rPr>
          <w:sz w:val="28"/>
          <w:szCs w:val="28"/>
        </w:rPr>
        <w:t xml:space="preserve">       </w:t>
      </w:r>
      <w:r>
        <w:rPr>
          <w:sz w:val="28"/>
          <w:szCs w:val="28"/>
        </w:rPr>
        <w:t>Если гласная буква -  орфограмма, то она обозначает безударный звук.</w:t>
      </w:r>
    </w:p>
    <w:p>
      <w:pPr>
        <w:pStyle w:val="Normal"/>
        <w:spacing w:lineRule="auto" w:line="360"/>
        <w:ind w:left="74" w:hanging="0"/>
        <w:jc w:val="both"/>
        <w:rPr>
          <w:sz w:val="28"/>
          <w:szCs w:val="28"/>
        </w:rPr>
      </w:pPr>
      <w:r>
        <w:rPr>
          <w:sz w:val="28"/>
          <w:szCs w:val="28"/>
        </w:rPr>
        <w:t>Чтобы выяснить, какая в слове орфограмма, разделим его на морфемы - значимые части слова, далее неделимые: приставки, корни, суффиксы, окончания. Правильное написание безударной гласной в приставке и корне слова не зависит от его принадлежности к той или иной части речи, значит , выделив морфемы, можно определить тип орфографического правила- правописание безударных гласных в изменяемых и неизменяемых приставках, в корнях слов и т.д. Правописание суффиксов и окончаний зависит от того, к какой части речи относится то или иное слово. Поэтому следующий шаг – определение принадлежности слова к той или иной части речи – существительному, прилагательному, числительному, местоимению, глаголу или глагольной форме, наречию, сложному предлогу. Теперь можно определить, какая перед нами орфограмма в каждом случае, и применить соответствующее правило.</w:t>
      </w:r>
    </w:p>
    <w:p>
      <w:pPr>
        <w:pStyle w:val="Normal"/>
        <w:spacing w:lineRule="auto" w:line="360"/>
        <w:ind w:left="74" w:hanging="0"/>
        <w:jc w:val="both"/>
        <w:rPr>
          <w:sz w:val="28"/>
          <w:szCs w:val="28"/>
        </w:rPr>
      </w:pPr>
      <w:r>
        <w:rPr>
          <w:sz w:val="28"/>
          <w:szCs w:val="28"/>
        </w:rPr>
        <w:t xml:space="preserve">        </w:t>
      </w:r>
      <w:r>
        <w:rPr>
          <w:sz w:val="28"/>
          <w:szCs w:val="28"/>
        </w:rPr>
        <w:t xml:space="preserve">Итак, алгоритм поиска орфограммы в слове состоит из двух этапов. Сначала работаем с гласными звуками, затем  – с согласными и буквами, не обозначающими звука. </w:t>
      </w:r>
    </w:p>
    <w:p>
      <w:pPr>
        <w:pStyle w:val="Normal"/>
        <w:spacing w:lineRule="auto" w:line="360"/>
        <w:ind w:left="74" w:hanging="0"/>
        <w:jc w:val="both"/>
        <w:rPr>
          <w:sz w:val="28"/>
          <w:szCs w:val="28"/>
        </w:rPr>
      </w:pPr>
      <w:r>
        <w:rPr>
          <w:sz w:val="28"/>
          <w:szCs w:val="28"/>
        </w:rPr>
        <w:t xml:space="preserve">       </w:t>
      </w:r>
      <w:r>
        <w:rPr>
          <w:sz w:val="28"/>
          <w:szCs w:val="28"/>
        </w:rPr>
        <w:t>На первом этапе делаем следующие шаги: 1. ставим ударение; 2.выделяем безударные гласные; 3. делим слово на морфемы и определяем, в  какой из них находится та или иная безударная гласная;4. если гласная в приставке или в корне, применяем правило.</w:t>
      </w:r>
    </w:p>
    <w:p>
      <w:pPr>
        <w:pStyle w:val="Normal"/>
        <w:spacing w:lineRule="auto" w:line="360"/>
        <w:ind w:left="74" w:hanging="0"/>
        <w:jc w:val="both"/>
        <w:rPr>
          <w:sz w:val="28"/>
          <w:szCs w:val="28"/>
        </w:rPr>
      </w:pPr>
      <w:r>
        <w:rPr>
          <w:sz w:val="28"/>
          <w:szCs w:val="28"/>
        </w:rPr>
        <w:t xml:space="preserve">     </w:t>
      </w:r>
      <w:r>
        <w:rPr>
          <w:sz w:val="28"/>
          <w:szCs w:val="28"/>
        </w:rPr>
        <w:t>На втором этапе выясняем следующее: 1. нет ли в слове стечения согласных с Л, В, Т или Д в середине (проверяем это при помощи однокоренных слов); 2. не встречается ли в слове уподобление согласных</w:t>
      </w:r>
    </w:p>
    <w:p>
      <w:pPr>
        <w:pStyle w:val="Normal"/>
        <w:spacing w:lineRule="auto" w:line="360"/>
        <w:ind w:left="74" w:hanging="0"/>
        <w:jc w:val="both"/>
        <w:rPr>
          <w:sz w:val="28"/>
          <w:szCs w:val="28"/>
        </w:rPr>
      </w:pPr>
      <w:r>
        <w:rPr>
          <w:sz w:val="28"/>
          <w:szCs w:val="28"/>
        </w:rPr>
        <w:t>( озвончение глухих или оглушение звонких); 3. не стоит ли в конце слова звонкий согласный; 4. есть ли в слове буквы, не обозначающие звука (Ъ и Ь);</w:t>
      </w:r>
    </w:p>
    <w:p>
      <w:pPr>
        <w:pStyle w:val="Normal"/>
        <w:spacing w:lineRule="auto" w:line="360"/>
        <w:ind w:left="74" w:hanging="0"/>
        <w:jc w:val="both"/>
        <w:rPr>
          <w:sz w:val="28"/>
          <w:szCs w:val="28"/>
        </w:rPr>
      </w:pPr>
      <w:r>
        <w:rPr>
          <w:sz w:val="28"/>
          <w:szCs w:val="28"/>
        </w:rPr>
        <w:t>5. есть ли в слове удвоенные согласные в корне, суффиксе, на стыке корня и приставки, корня и суффикса; 6. применяем соответствующие правила или обращаемся к орфографическому словарю.</w:t>
      </w:r>
    </w:p>
    <w:p>
      <w:pPr>
        <w:pStyle w:val="Normal"/>
        <w:spacing w:lineRule="auto" w:line="360"/>
        <w:ind w:left="74" w:hanging="0"/>
        <w:jc w:val="both"/>
        <w:rPr>
          <w:b/>
          <w:b/>
          <w:sz w:val="28"/>
          <w:szCs w:val="28"/>
        </w:rPr>
      </w:pPr>
      <w:r>
        <w:rPr>
          <w:b/>
          <w:sz w:val="28"/>
          <w:szCs w:val="28"/>
        </w:rPr>
        <w:t>Образцы применения алгоритма работы с орфограммой.</w:t>
      </w:r>
    </w:p>
    <w:p>
      <w:pPr>
        <w:pStyle w:val="Normal"/>
        <w:spacing w:lineRule="auto" w:line="360"/>
        <w:ind w:left="74" w:hanging="0"/>
        <w:jc w:val="both"/>
        <w:rPr>
          <w:b/>
          <w:b/>
          <w:sz w:val="28"/>
          <w:szCs w:val="28"/>
        </w:rPr>
      </w:pPr>
      <w:r>
        <w:rPr>
          <w:sz w:val="28"/>
          <w:szCs w:val="28"/>
        </w:rPr>
        <w:t xml:space="preserve">1. </w:t>
      </w:r>
      <w:r>
        <w:rPr>
          <w:b/>
          <w:sz w:val="28"/>
          <w:szCs w:val="28"/>
        </w:rPr>
        <w:t>НАСЛАЖДАЕШ…СЯ</w:t>
      </w:r>
      <w:r>
        <w:rPr>
          <w:sz w:val="28"/>
          <w:szCs w:val="28"/>
        </w:rPr>
        <w:t xml:space="preserve">. Приставка </w:t>
      </w:r>
      <w:r>
        <w:rPr>
          <w:b/>
          <w:sz w:val="36"/>
          <w:szCs w:val="36"/>
        </w:rPr>
        <w:t xml:space="preserve">на- </w:t>
      </w:r>
      <w:r>
        <w:rPr>
          <w:sz w:val="28"/>
          <w:szCs w:val="28"/>
        </w:rPr>
        <w:t xml:space="preserve">неизменяемая, поэтому пишем  в ней </w:t>
      </w:r>
      <w:r>
        <w:rPr>
          <w:b/>
          <w:sz w:val="28"/>
          <w:szCs w:val="28"/>
        </w:rPr>
        <w:t>А</w:t>
      </w:r>
      <w:r>
        <w:rPr>
          <w:sz w:val="28"/>
          <w:szCs w:val="28"/>
        </w:rPr>
        <w:t xml:space="preserve">, безударную гласную в корне </w:t>
      </w:r>
      <w:r>
        <w:rPr>
          <w:b/>
          <w:sz w:val="28"/>
          <w:szCs w:val="28"/>
        </w:rPr>
        <w:t>–СЛАЖ-</w:t>
      </w:r>
      <w:r>
        <w:rPr>
          <w:sz w:val="28"/>
          <w:szCs w:val="28"/>
        </w:rPr>
        <w:t xml:space="preserve">  проверяем однокоренным словом «сладкий», правописание безударной гласной в окончании глагола определяется спряжением, в данном случае глагол </w:t>
      </w:r>
      <w:r>
        <w:rPr>
          <w:sz w:val="28"/>
          <w:szCs w:val="28"/>
          <w:lang w:val="en-US"/>
        </w:rPr>
        <w:t>I</w:t>
      </w:r>
      <w:r>
        <w:rPr>
          <w:sz w:val="28"/>
          <w:szCs w:val="28"/>
        </w:rPr>
        <w:t xml:space="preserve"> спряжения; в окончании 2 лица ед. числа следует писать </w:t>
      </w:r>
      <w:r>
        <w:rPr>
          <w:b/>
          <w:sz w:val="28"/>
          <w:szCs w:val="28"/>
        </w:rPr>
        <w:t>Е</w:t>
      </w:r>
      <w:r>
        <w:rPr>
          <w:sz w:val="28"/>
          <w:szCs w:val="28"/>
        </w:rPr>
        <w:t xml:space="preserve">. Безударная </w:t>
      </w:r>
      <w:r>
        <w:rPr>
          <w:b/>
          <w:sz w:val="28"/>
          <w:szCs w:val="28"/>
        </w:rPr>
        <w:t>Я</w:t>
      </w:r>
      <w:r>
        <w:rPr>
          <w:sz w:val="28"/>
          <w:szCs w:val="28"/>
        </w:rPr>
        <w:t xml:space="preserve">  в постфиксе не изменяется. После шипящих в окончаниях глаголов пишется </w:t>
      </w:r>
      <w:r>
        <w:rPr>
          <w:b/>
          <w:sz w:val="28"/>
          <w:szCs w:val="28"/>
        </w:rPr>
        <w:t>Ь.</w:t>
      </w:r>
    </w:p>
    <w:p>
      <w:pPr>
        <w:pStyle w:val="Normal"/>
        <w:spacing w:lineRule="auto" w:line="360"/>
        <w:ind w:left="74" w:hanging="0"/>
        <w:jc w:val="both"/>
        <w:rPr>
          <w:sz w:val="28"/>
          <w:szCs w:val="28"/>
        </w:rPr>
      </w:pPr>
      <w:r>
        <w:rPr>
          <w:sz w:val="28"/>
          <w:szCs w:val="28"/>
        </w:rPr>
        <w:t>2.</w:t>
      </w:r>
      <w:r>
        <w:rPr>
          <w:b/>
          <w:sz w:val="28"/>
          <w:szCs w:val="28"/>
        </w:rPr>
        <w:t>ОКРЕСТНОСТЬ.</w:t>
      </w:r>
      <w:r>
        <w:rPr>
          <w:sz w:val="28"/>
          <w:szCs w:val="28"/>
        </w:rPr>
        <w:t xml:space="preserve"> В стечении согласных: </w:t>
      </w:r>
      <w:r>
        <w:rPr>
          <w:b/>
          <w:sz w:val="28"/>
          <w:szCs w:val="28"/>
        </w:rPr>
        <w:t>С, Т, Н</w:t>
      </w:r>
      <w:r>
        <w:rPr>
          <w:sz w:val="28"/>
          <w:szCs w:val="28"/>
        </w:rPr>
        <w:t xml:space="preserve"> один из них не произносится. Проверяем однокоренным словом «крест».</w:t>
      </w:r>
    </w:p>
    <w:p>
      <w:pPr>
        <w:pStyle w:val="Normal"/>
        <w:spacing w:lineRule="auto" w:line="360"/>
        <w:ind w:left="74" w:hanging="0"/>
        <w:jc w:val="both"/>
        <w:rPr>
          <w:sz w:val="28"/>
          <w:szCs w:val="28"/>
        </w:rPr>
      </w:pPr>
      <w:r>
        <w:rPr>
          <w:b/>
          <w:sz w:val="28"/>
          <w:szCs w:val="28"/>
        </w:rPr>
        <w:t>Работа с пунктограммами (знаками препинания)</w:t>
      </w:r>
    </w:p>
    <w:p>
      <w:pPr>
        <w:pStyle w:val="Normal"/>
        <w:spacing w:lineRule="auto" w:line="360"/>
        <w:ind w:left="74" w:hanging="0"/>
        <w:jc w:val="both"/>
        <w:rPr>
          <w:sz w:val="28"/>
          <w:szCs w:val="28"/>
        </w:rPr>
      </w:pPr>
      <w:r>
        <w:rPr>
          <w:b/>
          <w:sz w:val="28"/>
          <w:szCs w:val="28"/>
        </w:rPr>
        <w:t xml:space="preserve">Пунктуация – </w:t>
      </w:r>
      <w:r>
        <w:rPr>
          <w:sz w:val="28"/>
          <w:szCs w:val="28"/>
        </w:rPr>
        <w:t>это система знаков препинания, служащих в предложении и в тексте для обозначения границ смысловых отрезков, значение которых особо подчеркивается пишущим. Пунктуация есть графическое изображение интонационного рисунка высказывания, благодаря ей читающий как бы слышит высказывания в живом исполнении говорящего.</w:t>
      </w:r>
    </w:p>
    <w:p>
      <w:pPr>
        <w:pStyle w:val="Normal"/>
        <w:spacing w:lineRule="auto" w:line="360"/>
        <w:ind w:left="74" w:hanging="0"/>
        <w:jc w:val="both"/>
        <w:rPr>
          <w:sz w:val="28"/>
          <w:szCs w:val="28"/>
        </w:rPr>
      </w:pPr>
      <w:r>
        <w:rPr>
          <w:b/>
          <w:sz w:val="28"/>
          <w:szCs w:val="28"/>
        </w:rPr>
        <w:t>Алгоритм</w:t>
      </w:r>
      <w:r>
        <w:rPr>
          <w:sz w:val="28"/>
          <w:szCs w:val="28"/>
        </w:rPr>
        <w:t xml:space="preserve"> расстановки знаков препинания (пунктограмм</w:t>
      </w:r>
      <w:r>
        <w:rPr>
          <w:b/>
          <w:sz w:val="28"/>
          <w:szCs w:val="28"/>
        </w:rPr>
        <w:t>).</w:t>
      </w:r>
    </w:p>
    <w:p>
      <w:pPr>
        <w:pStyle w:val="Normal"/>
        <w:spacing w:lineRule="auto" w:line="360"/>
        <w:ind w:left="74" w:hanging="0"/>
        <w:jc w:val="both"/>
        <w:rPr>
          <w:sz w:val="28"/>
          <w:szCs w:val="28"/>
        </w:rPr>
      </w:pPr>
      <w:r>
        <w:rPr>
          <w:sz w:val="28"/>
          <w:szCs w:val="28"/>
        </w:rPr>
        <w:t>1.Внимательно прочитываем  предложение или текст целиком для правильного восприятия смысла выказывания.</w:t>
      </w:r>
    </w:p>
    <w:p>
      <w:pPr>
        <w:pStyle w:val="Normal"/>
        <w:spacing w:lineRule="auto" w:line="360"/>
        <w:ind w:left="74" w:hanging="0"/>
        <w:jc w:val="both"/>
        <w:rPr>
          <w:sz w:val="28"/>
          <w:szCs w:val="28"/>
        </w:rPr>
      </w:pPr>
      <w:r>
        <w:rPr>
          <w:sz w:val="28"/>
          <w:szCs w:val="28"/>
        </w:rPr>
        <w:t>2. Выразительно прочитываем текст, мысленно или вслух, обращаем внимание на все элементы интонации: мелодику речи, паузы, логические ударения.</w:t>
      </w:r>
    </w:p>
    <w:p>
      <w:pPr>
        <w:pStyle w:val="Normal"/>
        <w:spacing w:lineRule="auto" w:line="360"/>
        <w:ind w:left="74" w:hanging="0"/>
        <w:jc w:val="both"/>
        <w:rPr>
          <w:sz w:val="28"/>
          <w:szCs w:val="28"/>
        </w:rPr>
      </w:pPr>
      <w:r>
        <w:rPr>
          <w:sz w:val="28"/>
          <w:szCs w:val="28"/>
        </w:rPr>
        <w:t xml:space="preserve">3. Определив принадлежность слов к той или иной части речи, выделяем подлежащее  и сказуемое. Чаще всего подлежащее бывает выражено существительным или местоимением; сказуемое - глаголом, кратким прилагательным или причастием. Самый распространенный вариант значения главных членов предложения - подлежащее деятель и сказуемое – действие. </w:t>
      </w:r>
    </w:p>
    <w:p>
      <w:pPr>
        <w:pStyle w:val="Normal"/>
        <w:spacing w:lineRule="auto" w:line="360"/>
        <w:ind w:left="74" w:hanging="0"/>
        <w:jc w:val="both"/>
        <w:rPr>
          <w:sz w:val="28"/>
          <w:szCs w:val="28"/>
        </w:rPr>
      </w:pPr>
      <w:r>
        <w:rPr>
          <w:sz w:val="28"/>
          <w:szCs w:val="28"/>
        </w:rPr>
        <w:t xml:space="preserve"> </w:t>
      </w:r>
      <w:r>
        <w:rPr>
          <w:sz w:val="28"/>
          <w:szCs w:val="28"/>
        </w:rPr>
        <w:t xml:space="preserve">4. Если в предложении две и более грамматические основы, оно сложное, части предложения разделяются знаками (,   ;  -  :). </w:t>
      </w:r>
    </w:p>
    <w:p>
      <w:pPr>
        <w:pStyle w:val="Normal"/>
        <w:spacing w:lineRule="auto" w:line="360"/>
        <w:ind w:left="74" w:hanging="0"/>
        <w:jc w:val="both"/>
        <w:rPr>
          <w:sz w:val="28"/>
          <w:szCs w:val="28"/>
        </w:rPr>
      </w:pPr>
      <w:r>
        <w:rPr>
          <w:sz w:val="28"/>
          <w:szCs w:val="28"/>
        </w:rPr>
        <w:t>5. Если в предложении 1 или несколько однородных подлежащих- деятелей совершает (или совершили, будут совершать) 1 или несколько однородных действий, предложение простое. Запятая внутри простого предложения ставится в   случаях, если есть:</w:t>
      </w:r>
    </w:p>
    <w:p>
      <w:pPr>
        <w:pStyle w:val="Normal"/>
        <w:spacing w:lineRule="auto" w:line="360"/>
        <w:ind w:left="74" w:hanging="0"/>
        <w:jc w:val="both"/>
        <w:rPr>
          <w:sz w:val="28"/>
          <w:szCs w:val="28"/>
        </w:rPr>
      </w:pPr>
      <w:r>
        <w:rPr>
          <w:sz w:val="28"/>
          <w:szCs w:val="28"/>
        </w:rPr>
        <w:t>- однородные члены;</w:t>
      </w:r>
    </w:p>
    <w:p>
      <w:pPr>
        <w:pStyle w:val="Normal"/>
        <w:spacing w:lineRule="auto" w:line="360"/>
        <w:ind w:left="74" w:hanging="0"/>
        <w:jc w:val="both"/>
        <w:rPr>
          <w:sz w:val="28"/>
          <w:szCs w:val="28"/>
        </w:rPr>
      </w:pPr>
      <w:r>
        <w:rPr>
          <w:sz w:val="28"/>
          <w:szCs w:val="28"/>
        </w:rPr>
        <w:t>- вводные слова, словосочетания, предложения,</w:t>
      </w:r>
    </w:p>
    <w:p>
      <w:pPr>
        <w:pStyle w:val="Normal"/>
        <w:spacing w:lineRule="auto" w:line="360"/>
        <w:ind w:left="74" w:hanging="0"/>
        <w:jc w:val="both"/>
        <w:rPr>
          <w:sz w:val="28"/>
          <w:szCs w:val="28"/>
        </w:rPr>
      </w:pPr>
      <w:r>
        <w:rPr>
          <w:sz w:val="28"/>
          <w:szCs w:val="28"/>
        </w:rPr>
        <w:t>- обращения;</w:t>
      </w:r>
    </w:p>
    <w:p>
      <w:pPr>
        <w:pStyle w:val="Normal"/>
        <w:spacing w:lineRule="auto" w:line="360"/>
        <w:ind w:left="74" w:hanging="0"/>
        <w:jc w:val="both"/>
        <w:rPr>
          <w:sz w:val="28"/>
          <w:szCs w:val="28"/>
        </w:rPr>
      </w:pPr>
      <w:r>
        <w:rPr>
          <w:sz w:val="28"/>
          <w:szCs w:val="28"/>
        </w:rPr>
        <w:t>- обособленные члены предложения;</w:t>
      </w:r>
    </w:p>
    <w:p>
      <w:pPr>
        <w:pStyle w:val="Normal"/>
        <w:spacing w:lineRule="auto" w:line="360"/>
        <w:ind w:left="74" w:hanging="0"/>
        <w:jc w:val="both"/>
        <w:rPr>
          <w:sz w:val="28"/>
          <w:szCs w:val="28"/>
        </w:rPr>
      </w:pPr>
      <w:r>
        <w:rPr>
          <w:sz w:val="28"/>
          <w:szCs w:val="28"/>
        </w:rPr>
        <w:t>- междометия;</w:t>
      </w:r>
    </w:p>
    <w:p>
      <w:pPr>
        <w:pStyle w:val="Normal"/>
        <w:spacing w:lineRule="auto" w:line="360"/>
        <w:ind w:left="74" w:hanging="0"/>
        <w:jc w:val="both"/>
        <w:rPr>
          <w:sz w:val="28"/>
          <w:szCs w:val="28"/>
        </w:rPr>
      </w:pPr>
      <w:r>
        <w:rPr>
          <w:sz w:val="28"/>
          <w:szCs w:val="28"/>
        </w:rPr>
        <w:t>- уточняющие члены предложения;</w:t>
      </w:r>
    </w:p>
    <w:p>
      <w:pPr>
        <w:pStyle w:val="Normal"/>
        <w:spacing w:lineRule="auto" w:line="360"/>
        <w:ind w:left="74" w:hanging="0"/>
        <w:jc w:val="both"/>
        <w:rPr>
          <w:sz w:val="28"/>
          <w:szCs w:val="28"/>
        </w:rPr>
      </w:pPr>
      <w:r>
        <w:rPr>
          <w:sz w:val="28"/>
          <w:szCs w:val="28"/>
        </w:rPr>
        <w:t>- прямая речь.</w:t>
      </w:r>
    </w:p>
    <w:p>
      <w:pPr>
        <w:pStyle w:val="Normal"/>
        <w:spacing w:lineRule="auto" w:line="360"/>
        <w:ind w:left="74" w:hanging="0"/>
        <w:jc w:val="both"/>
        <w:rPr>
          <w:b/>
          <w:b/>
          <w:sz w:val="28"/>
          <w:szCs w:val="28"/>
        </w:rPr>
      </w:pPr>
      <w:r>
        <w:rPr>
          <w:b/>
          <w:sz w:val="28"/>
          <w:szCs w:val="28"/>
        </w:rPr>
        <w:t>Образец применения алгоритма работы с пунктограммой</w:t>
      </w:r>
    </w:p>
    <w:p>
      <w:pPr>
        <w:pStyle w:val="Normal"/>
        <w:spacing w:lineRule="auto" w:line="360"/>
        <w:ind w:left="74" w:hanging="0"/>
        <w:jc w:val="both"/>
        <w:rPr>
          <w:i/>
          <w:i/>
          <w:sz w:val="28"/>
          <w:szCs w:val="28"/>
        </w:rPr>
      </w:pPr>
      <w:r>
        <w:rPr>
          <w:b/>
          <w:i/>
          <w:sz w:val="28"/>
          <w:szCs w:val="28"/>
        </w:rPr>
        <w:t>Их обгоняли конные/ и Прохор/ не выдержав/ останавливал проезжавших/ здоровался/ спрашивал/ куда едут и откуда сами родом/ под конец говорил //зря едете //туда ехать дальше невозможно</w:t>
      </w:r>
      <w:r>
        <w:rPr>
          <w:i/>
          <w:sz w:val="28"/>
          <w:szCs w:val="28"/>
        </w:rPr>
        <w:t>.</w:t>
      </w:r>
    </w:p>
    <w:p>
      <w:pPr>
        <w:pStyle w:val="Normal"/>
        <w:spacing w:lineRule="auto" w:line="360"/>
        <w:ind w:left="74" w:hanging="0"/>
        <w:jc w:val="both"/>
        <w:rPr>
          <w:b/>
          <w:b/>
          <w:i/>
          <w:i/>
          <w:sz w:val="28"/>
          <w:szCs w:val="28"/>
        </w:rPr>
      </w:pPr>
      <w:r>
        <w:rPr>
          <w:sz w:val="28"/>
          <w:szCs w:val="28"/>
        </w:rPr>
        <w:t>Основы в предложении следующие:</w:t>
      </w:r>
      <w:r>
        <w:rPr>
          <w:b/>
          <w:i/>
          <w:sz w:val="28"/>
          <w:szCs w:val="28"/>
        </w:rPr>
        <w:t>1. конные обгоняли, 2. Прохор останавливал, здоровался, спрашивал, говорил, 3. едут</w:t>
      </w:r>
      <w:r>
        <w:rPr>
          <w:sz w:val="28"/>
          <w:szCs w:val="28"/>
        </w:rPr>
        <w:t>, следовательно предложение сложное. Оно содержит также прямую речь, состоящую из 2-х предложений:</w:t>
      </w:r>
      <w:r>
        <w:rPr>
          <w:b/>
          <w:i/>
          <w:sz w:val="28"/>
          <w:szCs w:val="28"/>
        </w:rPr>
        <w:t xml:space="preserve"> Зря едете и Туда ехать дальше невозможно</w:t>
      </w:r>
      <w:r>
        <w:rPr>
          <w:sz w:val="28"/>
          <w:szCs w:val="28"/>
        </w:rPr>
        <w:t xml:space="preserve">. Между первой и второй основой сочинительные отношения, между 2-й и 3-й подчинительные, причем 3-я основа стоит внутри второго предложения, поэтому выделяется запятыми с двух сторон. Первое простое предложение распространено только дополнением </w:t>
      </w:r>
      <w:r>
        <w:rPr>
          <w:b/>
          <w:i/>
          <w:sz w:val="28"/>
          <w:szCs w:val="28"/>
        </w:rPr>
        <w:t>их</w:t>
      </w:r>
      <w:r>
        <w:rPr>
          <w:sz w:val="28"/>
          <w:szCs w:val="28"/>
        </w:rPr>
        <w:t xml:space="preserve"> и знаков препинания не имеет. Второе предложение содержит ряд однородных сказуемых и деепричастие </w:t>
      </w:r>
      <w:r>
        <w:rPr>
          <w:b/>
          <w:i/>
          <w:sz w:val="28"/>
          <w:szCs w:val="28"/>
        </w:rPr>
        <w:t>не выдержав</w:t>
      </w:r>
      <w:r>
        <w:rPr>
          <w:sz w:val="28"/>
          <w:szCs w:val="28"/>
        </w:rPr>
        <w:t>, которое выделяется с двух сторон. В соответствии с правилами оформляем прямую речь и получаем следующий вариант постановки знаков препинания:</w:t>
      </w:r>
      <w:r>
        <w:rPr>
          <w:b/>
          <w:i/>
          <w:sz w:val="28"/>
          <w:szCs w:val="28"/>
        </w:rPr>
        <w:t xml:space="preserve"> </w:t>
      </w:r>
    </w:p>
    <w:p>
      <w:pPr>
        <w:pStyle w:val="Normal"/>
        <w:spacing w:lineRule="auto" w:line="360"/>
        <w:ind w:left="74" w:hanging="0"/>
        <w:jc w:val="both"/>
        <w:rPr>
          <w:i/>
          <w:i/>
          <w:sz w:val="28"/>
          <w:szCs w:val="28"/>
        </w:rPr>
      </w:pPr>
      <w:r>
        <w:rPr>
          <w:b/>
          <w:i/>
          <w:sz w:val="28"/>
          <w:szCs w:val="28"/>
        </w:rPr>
        <w:t>Их обгоняли конные, и Прохор, не выдержав, останавливал проезжавших, здоровался, спрашивал, куда едут и откуда сами родом, под конец говорил: «Зря едете. Туда ехать дальше невозможно»</w:t>
      </w:r>
      <w:r>
        <w:rPr>
          <w:i/>
          <w:sz w:val="28"/>
          <w:szCs w:val="28"/>
        </w:rPr>
        <w:t>.</w:t>
      </w:r>
    </w:p>
    <w:p>
      <w:pPr>
        <w:pStyle w:val="Normal"/>
        <w:spacing w:lineRule="auto" w:line="360"/>
        <w:ind w:left="74" w:hanging="0"/>
        <w:jc w:val="both"/>
        <w:rPr>
          <w:i/>
          <w:i/>
          <w:sz w:val="28"/>
          <w:szCs w:val="28"/>
        </w:rPr>
      </w:pPr>
      <w:r>
        <w:rPr>
          <w:i/>
          <w:sz w:val="28"/>
          <w:szCs w:val="28"/>
        </w:rPr>
      </w:r>
    </w:p>
    <w:p>
      <w:pPr>
        <w:pStyle w:val="Normal"/>
        <w:spacing w:lineRule="auto" w:line="360"/>
        <w:jc w:val="both"/>
        <w:rPr>
          <w:b/>
          <w:b/>
          <w:sz w:val="28"/>
          <w:szCs w:val="28"/>
          <w:lang w:eastAsia="en-US"/>
        </w:rPr>
      </w:pPr>
      <w:r>
        <w:rPr>
          <w:b/>
          <w:sz w:val="28"/>
          <w:szCs w:val="28"/>
          <w:lang w:eastAsia="en-US"/>
        </w:rPr>
        <w:t>Тема 1.3 Лексическая   норма  и  основные коммуникативные  качества речи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lang w:eastAsia="en-US"/>
        </w:rPr>
      </w:pPr>
      <w:r>
        <w:rPr>
          <w:b/>
          <w:i/>
          <w:sz w:val="28"/>
          <w:szCs w:val="28"/>
        </w:rPr>
        <w:t xml:space="preserve">Самостоятельная работа студента: </w:t>
      </w:r>
      <w:r>
        <w:rPr>
          <w:sz w:val="28"/>
          <w:szCs w:val="28"/>
          <w:lang w:eastAsia="en-US"/>
        </w:rPr>
        <w:t>Редактирование текстов, подбор примеров с речевыми ошибками, публицистическими штампами, клише.</w:t>
      </w:r>
    </w:p>
    <w:p>
      <w:pPr>
        <w:pStyle w:val="Normal"/>
        <w:spacing w:lineRule="auto" w:line="360"/>
        <w:jc w:val="both"/>
        <w:rPr>
          <w:b/>
          <w:b/>
          <w:i/>
          <w:i/>
          <w:sz w:val="28"/>
          <w:szCs w:val="28"/>
        </w:rPr>
      </w:pPr>
      <w:r>
        <w:rPr>
          <w:b/>
          <w:i/>
          <w:sz w:val="28"/>
          <w:szCs w:val="28"/>
        </w:rPr>
        <w:t>Цель работы:</w:t>
      </w:r>
    </w:p>
    <w:p>
      <w:pPr>
        <w:pStyle w:val="Normal"/>
        <w:spacing w:lineRule="auto" w:line="360"/>
        <w:jc w:val="both"/>
        <w:rPr>
          <w:sz w:val="28"/>
          <w:szCs w:val="28"/>
        </w:rPr>
      </w:pPr>
      <w:r>
        <w:rPr>
          <w:sz w:val="28"/>
          <w:szCs w:val="28"/>
        </w:rPr>
        <w:t xml:space="preserve">    </w:t>
      </w:r>
      <w:r>
        <w:rPr>
          <w:sz w:val="28"/>
          <w:szCs w:val="28"/>
        </w:rPr>
        <w:t>- научиться  уместно  употреблять  различные  лексические и фразеологические    единицы;</w:t>
      </w:r>
    </w:p>
    <w:p>
      <w:pPr>
        <w:pStyle w:val="Normal"/>
        <w:spacing w:lineRule="auto" w:line="360"/>
        <w:jc w:val="both"/>
        <w:rPr>
          <w:sz w:val="28"/>
          <w:szCs w:val="28"/>
        </w:rPr>
      </w:pPr>
      <w:r>
        <w:rPr>
          <w:sz w:val="28"/>
          <w:szCs w:val="28"/>
        </w:rPr>
        <w:t xml:space="preserve">   </w:t>
      </w:r>
      <w:r>
        <w:rPr>
          <w:sz w:val="28"/>
          <w:szCs w:val="28"/>
        </w:rPr>
        <w:t>- пополнить  словарный  запас  студентов;</w:t>
      </w:r>
    </w:p>
    <w:p>
      <w:pPr>
        <w:pStyle w:val="Normal"/>
        <w:spacing w:lineRule="auto" w:line="360"/>
        <w:jc w:val="both"/>
        <w:rPr>
          <w:sz w:val="28"/>
          <w:szCs w:val="28"/>
        </w:rPr>
      </w:pPr>
      <w:r>
        <w:rPr>
          <w:sz w:val="28"/>
          <w:szCs w:val="28"/>
        </w:rPr>
        <w:t xml:space="preserve">   </w:t>
      </w:r>
      <w:r>
        <w:rPr>
          <w:sz w:val="28"/>
          <w:szCs w:val="28"/>
        </w:rPr>
        <w:t xml:space="preserve">- повысить уровень речевой грамотности.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 </w:t>
      </w:r>
      <w:r>
        <w:rPr>
          <w:sz w:val="28"/>
          <w:szCs w:val="28"/>
        </w:rPr>
        <w:t xml:space="preserve">1. Изучение  материала учебного пособия:  Кузнецова Н.В. Русский язык и культура речи - М.: ФОРУМ , 2012, стр. 67-123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2. Работа с толковыми и фразеологическими словарями. Редактирование газетных статей, подбор примеров с речевыми ошибками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3. Выполнение теста по теме.</w:t>
      </w:r>
    </w:p>
    <w:p>
      <w:pPr>
        <w:pStyle w:val="Normal"/>
        <w:spacing w:lineRule="auto" w:line="360"/>
        <w:jc w:val="both"/>
        <w:rPr>
          <w:b/>
          <w:b/>
          <w:i/>
          <w:i/>
          <w:sz w:val="28"/>
          <w:szCs w:val="28"/>
        </w:rPr>
      </w:pPr>
      <w:r>
        <w:rPr>
          <w:b/>
          <w:i/>
          <w:sz w:val="28"/>
          <w:szCs w:val="28"/>
        </w:rPr>
        <w:t>Ход работы:</w:t>
      </w:r>
    </w:p>
    <w:p>
      <w:pPr>
        <w:pStyle w:val="Normal"/>
        <w:spacing w:lineRule="auto" w:line="360"/>
        <w:jc w:val="both"/>
        <w:rPr>
          <w:sz w:val="28"/>
          <w:szCs w:val="28"/>
        </w:rPr>
      </w:pPr>
      <w:r>
        <w:rPr>
          <w:sz w:val="28"/>
          <w:szCs w:val="28"/>
        </w:rPr>
        <w:t>1. На основе изученного теоретического материала и результатов  наблюдения над собственной речью, используя  справочный материал (толковые словари, словари иностранных слов, фразеологические словари и т.д.) выписать в тетрадь 10 слов-терминов, связанных с выбранной специальностью, и 5 различных фразеологизмов. Дать толкование выписанных слов, привести примеры употребления в речи.</w:t>
      </w:r>
    </w:p>
    <w:p>
      <w:pPr>
        <w:pStyle w:val="Normal"/>
        <w:spacing w:lineRule="auto" w:line="360"/>
        <w:jc w:val="both"/>
        <w:rPr>
          <w:sz w:val="28"/>
          <w:szCs w:val="28"/>
        </w:rPr>
      </w:pPr>
      <w:r>
        <w:rPr>
          <w:sz w:val="28"/>
          <w:szCs w:val="28"/>
        </w:rPr>
        <w:t>2.2. На основе наблюдения над собственной речью, речью окружающих, а также, используя тексты газет, журналов и т.д., выписать 5 примеров предложений  с  речевыми (лексическими)  ошибками,  публицистическими  штампами,  клише.</w:t>
      </w:r>
    </w:p>
    <w:p>
      <w:pPr>
        <w:pStyle w:val="Normal"/>
        <w:spacing w:lineRule="auto" w:line="360"/>
        <w:jc w:val="both"/>
        <w:rPr>
          <w:sz w:val="28"/>
          <w:szCs w:val="28"/>
        </w:rPr>
      </w:pPr>
      <w:r>
        <w:rPr>
          <w:sz w:val="28"/>
          <w:szCs w:val="28"/>
        </w:rPr>
        <w:t>2.3. Исправить  найденные речевые ошибки, дать письменные объяснения.</w:t>
      </w:r>
    </w:p>
    <w:p>
      <w:pPr>
        <w:pStyle w:val="Normal"/>
        <w:spacing w:lineRule="auto" w:line="360"/>
        <w:jc w:val="both"/>
        <w:rPr>
          <w:sz w:val="28"/>
          <w:szCs w:val="28"/>
        </w:rPr>
      </w:pPr>
      <w:r>
        <w:rPr>
          <w:sz w:val="28"/>
          <w:szCs w:val="28"/>
        </w:rPr>
        <w:t>2.4. Тест</w:t>
      </w:r>
    </w:p>
    <w:p>
      <w:pPr>
        <w:pStyle w:val="Normal"/>
        <w:shd w:val="clear" w:color="auto" w:fill="FFFFFF"/>
        <w:spacing w:lineRule="auto" w:line="360"/>
        <w:jc w:val="both"/>
        <w:rPr>
          <w:color w:val="000000"/>
          <w:spacing w:val="3"/>
          <w:sz w:val="28"/>
          <w:szCs w:val="28"/>
        </w:rPr>
      </w:pPr>
      <w:r>
        <w:rPr>
          <w:b/>
          <w:sz w:val="28"/>
          <w:szCs w:val="28"/>
        </w:rPr>
        <w:t xml:space="preserve"> </w:t>
      </w:r>
      <w:r>
        <w:rPr>
          <w:b/>
          <w:sz w:val="28"/>
          <w:szCs w:val="28"/>
        </w:rPr>
        <w:t>1.Лексические нормы речи регулируют</w:t>
      </w:r>
    </w:p>
    <w:p>
      <w:pPr>
        <w:pStyle w:val="Normal"/>
        <w:spacing w:lineRule="auto" w:line="360"/>
        <w:ind w:left="426" w:hanging="426"/>
        <w:jc w:val="both"/>
        <w:rPr>
          <w:sz w:val="28"/>
          <w:szCs w:val="28"/>
        </w:rPr>
      </w:pPr>
      <w:r>
        <w:rPr>
          <w:sz w:val="28"/>
          <w:szCs w:val="28"/>
        </w:rPr>
        <w:t xml:space="preserve"> </w:t>
      </w:r>
      <w:r>
        <w:rPr>
          <w:sz w:val="28"/>
          <w:szCs w:val="28"/>
        </w:rPr>
        <w:t>а. употребление различных частей речи;</w:t>
      </w:r>
    </w:p>
    <w:p>
      <w:pPr>
        <w:pStyle w:val="Normal"/>
        <w:spacing w:lineRule="auto" w:line="360"/>
        <w:ind w:left="426" w:hanging="426"/>
        <w:jc w:val="both"/>
        <w:rPr>
          <w:sz w:val="28"/>
          <w:szCs w:val="28"/>
        </w:rPr>
      </w:pPr>
      <w:r>
        <w:rPr>
          <w:sz w:val="28"/>
          <w:szCs w:val="28"/>
        </w:rPr>
        <w:t xml:space="preserve"> </w:t>
      </w:r>
      <w:r>
        <w:rPr>
          <w:sz w:val="28"/>
          <w:szCs w:val="28"/>
        </w:rPr>
        <w:t>б. правописание слов;</w:t>
      </w:r>
    </w:p>
    <w:p>
      <w:pPr>
        <w:pStyle w:val="Normal"/>
        <w:spacing w:lineRule="auto" w:line="360"/>
        <w:ind w:left="426" w:hanging="426"/>
        <w:jc w:val="both"/>
        <w:rPr>
          <w:sz w:val="28"/>
          <w:szCs w:val="28"/>
        </w:rPr>
      </w:pPr>
      <w:r>
        <w:rPr>
          <w:sz w:val="28"/>
          <w:szCs w:val="28"/>
        </w:rPr>
        <w:t xml:space="preserve"> </w:t>
      </w:r>
      <w:r>
        <w:rPr>
          <w:sz w:val="28"/>
          <w:szCs w:val="28"/>
        </w:rPr>
        <w:t>в. строение слов русского языка;</w:t>
      </w:r>
    </w:p>
    <w:p>
      <w:pPr>
        <w:pStyle w:val="Normal"/>
        <w:spacing w:lineRule="auto" w:line="360"/>
        <w:ind w:left="426" w:hanging="426"/>
        <w:jc w:val="both"/>
        <w:rPr>
          <w:sz w:val="28"/>
          <w:szCs w:val="28"/>
        </w:rPr>
      </w:pPr>
      <w:r>
        <w:rPr>
          <w:sz w:val="28"/>
          <w:szCs w:val="28"/>
        </w:rPr>
        <w:t xml:space="preserve"> </w:t>
      </w:r>
      <w:r>
        <w:rPr>
          <w:sz w:val="28"/>
          <w:szCs w:val="28"/>
        </w:rPr>
        <w:t>г. употребление слов в речи.</w:t>
      </w:r>
    </w:p>
    <w:p>
      <w:pPr>
        <w:pStyle w:val="Normal"/>
        <w:spacing w:lineRule="auto" w:line="360"/>
        <w:jc w:val="both"/>
        <w:rPr>
          <w:b/>
          <w:b/>
          <w:sz w:val="28"/>
          <w:szCs w:val="28"/>
        </w:rPr>
      </w:pPr>
      <w:r>
        <w:rPr>
          <w:b/>
          <w:sz w:val="28"/>
          <w:szCs w:val="28"/>
        </w:rPr>
        <w:t>2. Безошибочно употреблено иноязычное слово</w:t>
      </w:r>
    </w:p>
    <w:p>
      <w:pPr>
        <w:pStyle w:val="Normal"/>
        <w:spacing w:lineRule="auto" w:line="360"/>
        <w:jc w:val="both"/>
        <w:rPr>
          <w:sz w:val="28"/>
          <w:szCs w:val="28"/>
        </w:rPr>
      </w:pPr>
      <w:r>
        <w:rPr>
          <w:sz w:val="28"/>
          <w:szCs w:val="28"/>
        </w:rPr>
        <w:t>а. 12 апреля 1961года мир потрясла величайшая ассоциация.</w:t>
      </w:r>
    </w:p>
    <w:p>
      <w:pPr>
        <w:pStyle w:val="Normal"/>
        <w:spacing w:lineRule="auto" w:line="360"/>
        <w:jc w:val="both"/>
        <w:rPr>
          <w:sz w:val="28"/>
          <w:szCs w:val="28"/>
        </w:rPr>
      </w:pPr>
      <w:r>
        <w:rPr>
          <w:sz w:val="28"/>
          <w:szCs w:val="28"/>
        </w:rPr>
        <w:t>б. Фамусов действует по лозунгу: подписано, так с плеч долой.</w:t>
      </w:r>
    </w:p>
    <w:p>
      <w:pPr>
        <w:pStyle w:val="Normal"/>
        <w:spacing w:lineRule="auto" w:line="360"/>
        <w:jc w:val="both"/>
        <w:rPr>
          <w:sz w:val="28"/>
          <w:szCs w:val="28"/>
        </w:rPr>
      </w:pPr>
      <w:r>
        <w:rPr>
          <w:sz w:val="28"/>
          <w:szCs w:val="28"/>
        </w:rPr>
        <w:t>в. Фирмой заказана плеяда новейших компьютеров.</w:t>
      </w:r>
    </w:p>
    <w:p>
      <w:pPr>
        <w:pStyle w:val="Normal"/>
        <w:spacing w:lineRule="auto" w:line="360"/>
        <w:jc w:val="both"/>
        <w:rPr>
          <w:sz w:val="28"/>
          <w:szCs w:val="28"/>
        </w:rPr>
      </w:pPr>
      <w:r>
        <w:rPr>
          <w:sz w:val="28"/>
          <w:szCs w:val="28"/>
        </w:rPr>
        <w:t>г. Комитент внимательно следил за исполнением подписанного договора.</w:t>
      </w:r>
    </w:p>
    <w:p>
      <w:pPr>
        <w:pStyle w:val="Normal"/>
        <w:spacing w:lineRule="auto" w:line="360"/>
        <w:jc w:val="both"/>
        <w:rPr>
          <w:b/>
          <w:b/>
          <w:sz w:val="28"/>
          <w:szCs w:val="28"/>
        </w:rPr>
      </w:pPr>
      <w:r>
        <w:rPr>
          <w:b/>
          <w:sz w:val="28"/>
          <w:szCs w:val="28"/>
        </w:rPr>
        <w:t>3.  Неточное толкование слова</w:t>
      </w:r>
    </w:p>
    <w:p>
      <w:pPr>
        <w:pStyle w:val="Normal"/>
        <w:spacing w:lineRule="auto" w:line="360"/>
        <w:jc w:val="both"/>
        <w:rPr>
          <w:sz w:val="28"/>
          <w:szCs w:val="28"/>
        </w:rPr>
      </w:pPr>
      <w:r>
        <w:rPr>
          <w:sz w:val="28"/>
          <w:szCs w:val="28"/>
        </w:rPr>
        <w:t>а. Бит - единица количества информации в двоичной системе счисления.</w:t>
      </w:r>
    </w:p>
    <w:p>
      <w:pPr>
        <w:pStyle w:val="Normal"/>
        <w:spacing w:lineRule="auto" w:line="360"/>
        <w:jc w:val="both"/>
        <w:rPr>
          <w:sz w:val="28"/>
          <w:szCs w:val="28"/>
        </w:rPr>
      </w:pPr>
      <w:r>
        <w:rPr>
          <w:sz w:val="28"/>
          <w:szCs w:val="28"/>
        </w:rPr>
        <w:t>б. Гравитация – всемирное тяготение.</w:t>
      </w:r>
    </w:p>
    <w:p>
      <w:pPr>
        <w:pStyle w:val="Normal"/>
        <w:spacing w:lineRule="auto" w:line="360"/>
        <w:jc w:val="both"/>
        <w:rPr>
          <w:sz w:val="28"/>
          <w:szCs w:val="28"/>
        </w:rPr>
      </w:pPr>
      <w:r>
        <w:rPr>
          <w:sz w:val="28"/>
          <w:szCs w:val="28"/>
        </w:rPr>
        <w:t>в. Декор- дополнение к строительной конструкции.</w:t>
      </w:r>
    </w:p>
    <w:p>
      <w:pPr>
        <w:pStyle w:val="Normal"/>
        <w:spacing w:lineRule="auto" w:line="360"/>
        <w:jc w:val="both"/>
        <w:rPr>
          <w:sz w:val="28"/>
          <w:szCs w:val="28"/>
        </w:rPr>
      </w:pPr>
      <w:r>
        <w:rPr>
          <w:sz w:val="28"/>
          <w:szCs w:val="28"/>
        </w:rPr>
        <w:t>г. Пикетаж- выбор точек на местности и закрепление их колами.</w:t>
      </w:r>
    </w:p>
    <w:p>
      <w:pPr>
        <w:pStyle w:val="Normal"/>
        <w:spacing w:lineRule="auto" w:line="360"/>
        <w:jc w:val="both"/>
        <w:rPr>
          <w:b/>
          <w:b/>
          <w:sz w:val="28"/>
          <w:szCs w:val="28"/>
        </w:rPr>
      </w:pPr>
      <w:r>
        <w:rPr>
          <w:b/>
          <w:sz w:val="28"/>
          <w:szCs w:val="28"/>
        </w:rPr>
        <w:t>4. Соответствие определений  и лексических единиц</w:t>
      </w:r>
    </w:p>
    <w:p>
      <w:pPr>
        <w:pStyle w:val="Normal"/>
        <w:spacing w:lineRule="auto" w:line="360"/>
        <w:jc w:val="both"/>
        <w:rPr>
          <w:sz w:val="28"/>
          <w:szCs w:val="28"/>
        </w:rPr>
      </w:pPr>
      <w:r>
        <w:rPr>
          <w:sz w:val="28"/>
          <w:szCs w:val="28"/>
        </w:rPr>
        <w:t>а. омонимы                                   1. зАмок - замОк;</w:t>
      </w:r>
    </w:p>
    <w:p>
      <w:pPr>
        <w:pStyle w:val="Normal"/>
        <w:spacing w:lineRule="auto" w:line="360"/>
        <w:jc w:val="both"/>
        <w:rPr>
          <w:sz w:val="28"/>
          <w:szCs w:val="28"/>
        </w:rPr>
      </w:pPr>
      <w:r>
        <w:rPr>
          <w:sz w:val="28"/>
          <w:szCs w:val="28"/>
        </w:rPr>
        <w:t>б. омографы                                  2. ключ от двери –  ключ-родник;</w:t>
      </w:r>
    </w:p>
    <w:p>
      <w:pPr>
        <w:pStyle w:val="Normal"/>
        <w:spacing w:lineRule="auto" w:line="360"/>
        <w:jc w:val="both"/>
        <w:rPr>
          <w:sz w:val="28"/>
          <w:szCs w:val="28"/>
        </w:rPr>
      </w:pPr>
      <w:r>
        <w:rPr>
          <w:sz w:val="28"/>
          <w:szCs w:val="28"/>
        </w:rPr>
        <w:t>в. омофоны                                   3. простой(несложный)-простой станка;</w:t>
      </w:r>
    </w:p>
    <w:p>
      <w:pPr>
        <w:pStyle w:val="Normal"/>
        <w:spacing w:lineRule="auto" w:line="360"/>
        <w:jc w:val="both"/>
        <w:rPr>
          <w:sz w:val="28"/>
          <w:szCs w:val="28"/>
        </w:rPr>
      </w:pPr>
      <w:r>
        <w:rPr>
          <w:sz w:val="28"/>
          <w:szCs w:val="28"/>
        </w:rPr>
        <w:t>г. омоформы                                 4. гриб-грипп;</w:t>
      </w:r>
    </w:p>
    <w:p>
      <w:pPr>
        <w:pStyle w:val="Normal"/>
        <w:spacing w:lineRule="auto" w:line="360"/>
        <w:jc w:val="both"/>
        <w:rPr>
          <w:sz w:val="28"/>
          <w:szCs w:val="28"/>
        </w:rPr>
      </w:pPr>
      <w:r>
        <w:rPr>
          <w:sz w:val="28"/>
          <w:szCs w:val="28"/>
        </w:rPr>
        <w:t xml:space="preserve">                                                       </w:t>
      </w:r>
      <w:r>
        <w:rPr>
          <w:sz w:val="28"/>
          <w:szCs w:val="28"/>
        </w:rPr>
        <w:t>5. абзац (отступ) – абзац(часть текста).</w:t>
      </w:r>
    </w:p>
    <w:p>
      <w:pPr>
        <w:pStyle w:val="Normal"/>
        <w:spacing w:lineRule="auto" w:line="360"/>
        <w:jc w:val="both"/>
        <w:rPr>
          <w:b/>
          <w:b/>
          <w:sz w:val="28"/>
          <w:szCs w:val="28"/>
        </w:rPr>
      </w:pPr>
      <w:r>
        <w:rPr>
          <w:b/>
          <w:sz w:val="28"/>
          <w:szCs w:val="28"/>
        </w:rPr>
        <w:t>5. Ошибка при употреблении   слов    в предложениях</w:t>
      </w:r>
    </w:p>
    <w:p>
      <w:pPr>
        <w:pStyle w:val="Normal"/>
        <w:spacing w:lineRule="auto" w:line="360"/>
        <w:jc w:val="both"/>
        <w:rPr>
          <w:sz w:val="28"/>
          <w:szCs w:val="28"/>
        </w:rPr>
      </w:pPr>
      <w:r>
        <w:rPr>
          <w:sz w:val="28"/>
          <w:szCs w:val="28"/>
        </w:rPr>
        <w:t>А. Эта идее мне гармонирует.</w:t>
      </w:r>
    </w:p>
    <w:p>
      <w:pPr>
        <w:pStyle w:val="Normal"/>
        <w:spacing w:lineRule="auto" w:line="360"/>
        <w:jc w:val="both"/>
        <w:rPr>
          <w:sz w:val="28"/>
          <w:szCs w:val="28"/>
        </w:rPr>
      </w:pPr>
      <w:r>
        <w:rPr>
          <w:sz w:val="28"/>
          <w:szCs w:val="28"/>
        </w:rPr>
        <w:t>Б. Премьера этого балета состоялась на сцене областного театра.</w:t>
      </w:r>
    </w:p>
    <w:p>
      <w:pPr>
        <w:pStyle w:val="Normal"/>
        <w:spacing w:lineRule="auto" w:line="360"/>
        <w:jc w:val="both"/>
        <w:rPr>
          <w:sz w:val="28"/>
          <w:szCs w:val="28"/>
        </w:rPr>
      </w:pPr>
      <w:r>
        <w:rPr>
          <w:sz w:val="28"/>
          <w:szCs w:val="28"/>
        </w:rPr>
        <w:t>В. Этот архитектурный памятник поражает своими причудливыми формами.</w:t>
      </w:r>
    </w:p>
    <w:p>
      <w:pPr>
        <w:pStyle w:val="Normal"/>
        <w:spacing w:lineRule="auto" w:line="360"/>
        <w:jc w:val="both"/>
        <w:rPr>
          <w:sz w:val="28"/>
          <w:szCs w:val="28"/>
        </w:rPr>
      </w:pPr>
      <w:r>
        <w:rPr>
          <w:sz w:val="28"/>
          <w:szCs w:val="28"/>
        </w:rPr>
        <w:t>Г.Мастер пользовался в коллективе особым приоритетом.</w:t>
      </w:r>
    </w:p>
    <w:p>
      <w:pPr>
        <w:pStyle w:val="Normal"/>
        <w:spacing w:lineRule="auto" w:line="360"/>
        <w:jc w:val="both"/>
        <w:rPr>
          <w:b/>
          <w:b/>
          <w:sz w:val="28"/>
          <w:szCs w:val="28"/>
        </w:rPr>
      </w:pPr>
      <w:r>
        <w:rPr>
          <w:b/>
          <w:sz w:val="28"/>
          <w:szCs w:val="28"/>
        </w:rPr>
        <w:t>6. Соответствие терминов и определений</w:t>
      </w:r>
    </w:p>
    <w:p>
      <w:pPr>
        <w:pStyle w:val="Normal"/>
        <w:spacing w:lineRule="auto" w:line="360"/>
        <w:jc w:val="both"/>
        <w:rPr>
          <w:sz w:val="28"/>
          <w:szCs w:val="28"/>
        </w:rPr>
      </w:pPr>
      <w:r>
        <w:rPr>
          <w:sz w:val="28"/>
          <w:szCs w:val="28"/>
        </w:rPr>
        <w:t>а.  жаргонизмы;                  1.  слова, уместные в официально-деловом стиле;</w:t>
      </w:r>
    </w:p>
    <w:p>
      <w:pPr>
        <w:pStyle w:val="Normal"/>
        <w:spacing w:lineRule="auto" w:line="360"/>
        <w:jc w:val="both"/>
        <w:rPr>
          <w:sz w:val="28"/>
          <w:szCs w:val="28"/>
        </w:rPr>
      </w:pPr>
      <w:r>
        <w:rPr>
          <w:sz w:val="28"/>
          <w:szCs w:val="28"/>
        </w:rPr>
        <w:t>б.  канцеляризмы;               2. засоряют речь, заполняя вынужденные паузы ;</w:t>
      </w:r>
    </w:p>
    <w:p>
      <w:pPr>
        <w:pStyle w:val="Normal"/>
        <w:spacing w:lineRule="auto" w:line="360"/>
        <w:jc w:val="both"/>
        <w:rPr>
          <w:sz w:val="28"/>
          <w:szCs w:val="28"/>
        </w:rPr>
      </w:pPr>
      <w:r>
        <w:rPr>
          <w:sz w:val="28"/>
          <w:szCs w:val="28"/>
        </w:rPr>
        <w:t>в.  слова-паразиты;             3.  социальные диалекты;</w:t>
      </w:r>
    </w:p>
    <w:p>
      <w:pPr>
        <w:pStyle w:val="Normal"/>
        <w:spacing w:lineRule="auto" w:line="360"/>
        <w:jc w:val="both"/>
        <w:rPr>
          <w:sz w:val="28"/>
          <w:szCs w:val="28"/>
        </w:rPr>
      </w:pPr>
      <w:r>
        <w:rPr>
          <w:sz w:val="28"/>
          <w:szCs w:val="28"/>
        </w:rPr>
        <w:t>г. вульгаризмы ;                  4. сквернословие ;</w:t>
      </w:r>
    </w:p>
    <w:p>
      <w:pPr>
        <w:pStyle w:val="Normal"/>
        <w:spacing w:lineRule="auto" w:line="360"/>
        <w:jc w:val="both"/>
        <w:rPr>
          <w:sz w:val="28"/>
          <w:szCs w:val="28"/>
        </w:rPr>
      </w:pPr>
      <w:r>
        <w:rPr>
          <w:sz w:val="28"/>
          <w:szCs w:val="28"/>
        </w:rPr>
        <w:t xml:space="preserve">                                            </w:t>
      </w:r>
      <w:r>
        <w:rPr>
          <w:sz w:val="28"/>
          <w:szCs w:val="28"/>
        </w:rPr>
        <w:t xml:space="preserve">5. слова, оскорбляющие нравственное чувство    </w:t>
      </w:r>
    </w:p>
    <w:p>
      <w:pPr>
        <w:pStyle w:val="Normal"/>
        <w:spacing w:lineRule="auto" w:line="360"/>
        <w:jc w:val="both"/>
        <w:rPr>
          <w:sz w:val="28"/>
          <w:szCs w:val="28"/>
        </w:rPr>
      </w:pPr>
      <w:r>
        <w:rPr>
          <w:sz w:val="28"/>
          <w:szCs w:val="28"/>
        </w:rPr>
        <w:t xml:space="preserve">                                               </w:t>
      </w:r>
      <w:r>
        <w:rPr>
          <w:sz w:val="28"/>
          <w:szCs w:val="28"/>
        </w:rPr>
        <w:t>человека.</w:t>
      </w:r>
    </w:p>
    <w:p>
      <w:pPr>
        <w:pStyle w:val="Normal"/>
        <w:spacing w:lineRule="auto" w:line="360"/>
        <w:jc w:val="both"/>
        <w:rPr>
          <w:b/>
          <w:b/>
          <w:sz w:val="28"/>
          <w:szCs w:val="28"/>
        </w:rPr>
      </w:pPr>
      <w:r>
        <w:rPr>
          <w:b/>
          <w:sz w:val="28"/>
          <w:szCs w:val="28"/>
        </w:rPr>
        <w:t xml:space="preserve">  </w:t>
      </w:r>
      <w:r>
        <w:rPr>
          <w:b/>
          <w:sz w:val="28"/>
          <w:szCs w:val="28"/>
        </w:rPr>
        <w:t>7. Синоним, уместный в предложении: «Совершив…, директор завода сразу же стал её исправлять»</w:t>
      </w:r>
    </w:p>
    <w:p>
      <w:pPr>
        <w:pStyle w:val="Normal"/>
        <w:spacing w:lineRule="auto" w:line="360"/>
        <w:jc w:val="both"/>
        <w:rPr>
          <w:sz w:val="28"/>
          <w:szCs w:val="28"/>
        </w:rPr>
      </w:pPr>
      <w:r>
        <w:rPr>
          <w:sz w:val="28"/>
          <w:szCs w:val="28"/>
        </w:rPr>
        <w:t>А. оплошку;             Б.погрешность;</w:t>
      </w:r>
    </w:p>
    <w:p>
      <w:pPr>
        <w:pStyle w:val="Normal"/>
        <w:spacing w:lineRule="auto" w:line="360"/>
        <w:jc w:val="both"/>
        <w:rPr>
          <w:sz w:val="28"/>
          <w:szCs w:val="28"/>
        </w:rPr>
      </w:pPr>
      <w:r>
        <w:rPr>
          <w:sz w:val="28"/>
          <w:szCs w:val="28"/>
        </w:rPr>
        <w:t>В. ошибку;               Г. проруху.</w:t>
      </w:r>
    </w:p>
    <w:p>
      <w:pPr>
        <w:pStyle w:val="Normal"/>
        <w:spacing w:lineRule="auto" w:line="360"/>
        <w:jc w:val="both"/>
        <w:rPr>
          <w:b/>
          <w:b/>
          <w:sz w:val="28"/>
          <w:szCs w:val="28"/>
        </w:rPr>
      </w:pPr>
      <w:r>
        <w:rPr>
          <w:b/>
          <w:sz w:val="28"/>
          <w:szCs w:val="28"/>
        </w:rPr>
        <w:t xml:space="preserve">  </w:t>
      </w:r>
      <w:r>
        <w:rPr>
          <w:b/>
          <w:sz w:val="28"/>
          <w:szCs w:val="28"/>
        </w:rPr>
        <w:t>8. Многословие имеется в предложениях:</w:t>
      </w:r>
    </w:p>
    <w:p>
      <w:pPr>
        <w:pStyle w:val="Normal"/>
        <w:spacing w:lineRule="auto" w:line="360"/>
        <w:jc w:val="both"/>
        <w:rPr>
          <w:sz w:val="28"/>
          <w:szCs w:val="28"/>
        </w:rPr>
      </w:pPr>
      <w:r>
        <w:rPr>
          <w:sz w:val="28"/>
          <w:szCs w:val="28"/>
        </w:rPr>
        <w:t>А. Гости фестиваля получили памятные сувениры.</w:t>
      </w:r>
    </w:p>
    <w:p>
      <w:pPr>
        <w:pStyle w:val="Normal"/>
        <w:spacing w:lineRule="auto" w:line="360"/>
        <w:jc w:val="both"/>
        <w:rPr>
          <w:sz w:val="28"/>
          <w:szCs w:val="28"/>
        </w:rPr>
      </w:pPr>
      <w:r>
        <w:rPr>
          <w:sz w:val="28"/>
          <w:szCs w:val="28"/>
        </w:rPr>
        <w:t>Б. Студенты приняли решение произвести уборку территории.</w:t>
      </w:r>
    </w:p>
    <w:p>
      <w:pPr>
        <w:pStyle w:val="Normal"/>
        <w:spacing w:lineRule="auto" w:line="360"/>
        <w:jc w:val="both"/>
        <w:rPr>
          <w:sz w:val="28"/>
          <w:szCs w:val="28"/>
        </w:rPr>
      </w:pPr>
      <w:r>
        <w:rPr>
          <w:sz w:val="28"/>
          <w:szCs w:val="28"/>
        </w:rPr>
        <w:t>В. Руководители предприятий настроены на деловой настрой.</w:t>
      </w:r>
    </w:p>
    <w:p>
      <w:pPr>
        <w:pStyle w:val="Normal"/>
        <w:spacing w:lineRule="auto" w:line="360"/>
        <w:jc w:val="both"/>
        <w:rPr>
          <w:sz w:val="28"/>
          <w:szCs w:val="28"/>
        </w:rPr>
      </w:pPr>
      <w:r>
        <w:rPr>
          <w:sz w:val="28"/>
          <w:szCs w:val="28"/>
        </w:rPr>
        <w:t>Г. Знать не знаю, ведать не ведаю.</w:t>
      </w:r>
    </w:p>
    <w:p>
      <w:pPr>
        <w:pStyle w:val="Normal"/>
        <w:spacing w:lineRule="auto" w:line="360"/>
        <w:jc w:val="both"/>
        <w:rPr>
          <w:b/>
          <w:b/>
          <w:sz w:val="28"/>
          <w:szCs w:val="28"/>
        </w:rPr>
      </w:pPr>
      <w:r>
        <w:rPr>
          <w:b/>
          <w:sz w:val="28"/>
          <w:szCs w:val="28"/>
        </w:rPr>
        <w:t xml:space="preserve">9.  Канцеляризмы присутствуют в предложениях </w:t>
      </w:r>
    </w:p>
    <w:p>
      <w:pPr>
        <w:pStyle w:val="Normal"/>
        <w:spacing w:lineRule="auto" w:line="360"/>
        <w:jc w:val="both"/>
        <w:rPr>
          <w:sz w:val="28"/>
          <w:szCs w:val="28"/>
        </w:rPr>
      </w:pPr>
      <w:r>
        <w:rPr>
          <w:sz w:val="28"/>
          <w:szCs w:val="28"/>
        </w:rPr>
        <w:t>А. .Специалисты агрокомплексов  мало уделяют внимания борьбе с сорной растительностью.</w:t>
      </w:r>
    </w:p>
    <w:p>
      <w:pPr>
        <w:pStyle w:val="Normal"/>
        <w:spacing w:lineRule="auto" w:line="360"/>
        <w:jc w:val="both"/>
        <w:rPr>
          <w:sz w:val="28"/>
          <w:szCs w:val="28"/>
        </w:rPr>
      </w:pPr>
      <w:r>
        <w:rPr>
          <w:sz w:val="28"/>
          <w:szCs w:val="28"/>
        </w:rPr>
        <w:t>Б.Отсутствуют запасные части к станкам.</w:t>
      </w:r>
    </w:p>
    <w:p>
      <w:pPr>
        <w:pStyle w:val="Normal"/>
        <w:spacing w:lineRule="auto" w:line="360"/>
        <w:jc w:val="both"/>
        <w:rPr>
          <w:sz w:val="28"/>
          <w:szCs w:val="28"/>
        </w:rPr>
      </w:pPr>
      <w:r>
        <w:rPr>
          <w:sz w:val="28"/>
          <w:szCs w:val="28"/>
        </w:rPr>
        <w:t>В.Простои рабочих мест имели место из-за необеспеченности металлом.</w:t>
      </w:r>
    </w:p>
    <w:p>
      <w:pPr>
        <w:pStyle w:val="Normal"/>
        <w:spacing w:lineRule="auto" w:line="360"/>
        <w:jc w:val="both"/>
        <w:rPr>
          <w:sz w:val="28"/>
          <w:szCs w:val="28"/>
        </w:rPr>
      </w:pPr>
      <w:r>
        <w:rPr>
          <w:sz w:val="28"/>
          <w:szCs w:val="28"/>
        </w:rPr>
        <w:t>Г. На заводе проводится большая работа по линии профориентации.</w:t>
      </w:r>
    </w:p>
    <w:p>
      <w:pPr>
        <w:pStyle w:val="Normal"/>
        <w:spacing w:lineRule="auto" w:line="360"/>
        <w:jc w:val="both"/>
        <w:rPr>
          <w:b/>
          <w:b/>
          <w:sz w:val="28"/>
          <w:szCs w:val="28"/>
        </w:rPr>
      </w:pPr>
      <w:r>
        <w:rPr>
          <w:b/>
          <w:sz w:val="28"/>
          <w:szCs w:val="28"/>
        </w:rPr>
        <w:t>10. Верное употребление фразеологизма в  предложении</w:t>
      </w:r>
    </w:p>
    <w:p>
      <w:pPr>
        <w:pStyle w:val="Normal"/>
        <w:spacing w:lineRule="auto" w:line="360"/>
        <w:jc w:val="both"/>
        <w:rPr>
          <w:sz w:val="28"/>
          <w:szCs w:val="28"/>
        </w:rPr>
      </w:pPr>
      <w:r>
        <w:rPr>
          <w:sz w:val="28"/>
          <w:szCs w:val="28"/>
        </w:rPr>
        <w:t xml:space="preserve">А.Мастер давно махнул  на  недостатки в работе бригады.  </w:t>
      </w:r>
    </w:p>
    <w:p>
      <w:pPr>
        <w:pStyle w:val="Normal"/>
        <w:spacing w:lineRule="auto" w:line="360"/>
        <w:jc w:val="both"/>
        <w:rPr>
          <w:sz w:val="28"/>
          <w:szCs w:val="28"/>
        </w:rPr>
      </w:pPr>
      <w:r>
        <w:rPr>
          <w:sz w:val="28"/>
          <w:szCs w:val="28"/>
        </w:rPr>
        <w:t>Б. Не стоит всех стричь под одну гребенку.</w:t>
      </w:r>
    </w:p>
    <w:p>
      <w:pPr>
        <w:pStyle w:val="Normal"/>
        <w:spacing w:lineRule="auto" w:line="360"/>
        <w:jc w:val="both"/>
        <w:rPr>
          <w:sz w:val="28"/>
          <w:szCs w:val="28"/>
        </w:rPr>
      </w:pPr>
      <w:r>
        <w:rPr>
          <w:sz w:val="28"/>
          <w:szCs w:val="28"/>
        </w:rPr>
        <w:t xml:space="preserve">В. В комедии «Ревизор» Хлестаков мечет бисер перед свиньями, а все </w:t>
      </w:r>
    </w:p>
    <w:p>
      <w:pPr>
        <w:pStyle w:val="Normal"/>
        <w:spacing w:lineRule="auto" w:line="360"/>
        <w:jc w:val="both"/>
        <w:rPr>
          <w:sz w:val="28"/>
          <w:szCs w:val="28"/>
        </w:rPr>
      </w:pPr>
      <w:r>
        <w:rPr>
          <w:sz w:val="28"/>
          <w:szCs w:val="28"/>
        </w:rPr>
        <w:t>ему верят.</w:t>
      </w:r>
    </w:p>
    <w:p>
      <w:pPr>
        <w:pStyle w:val="Normal"/>
        <w:spacing w:lineRule="auto" w:line="360"/>
        <w:jc w:val="both"/>
        <w:rPr>
          <w:sz w:val="28"/>
          <w:szCs w:val="28"/>
        </w:rPr>
      </w:pPr>
      <w:r>
        <w:rPr>
          <w:sz w:val="28"/>
          <w:szCs w:val="28"/>
        </w:rPr>
        <w:t>Г. Пора развязать гордиев узел коррупции во власти.</w:t>
      </w:r>
    </w:p>
    <w:p>
      <w:pPr>
        <w:pStyle w:val="Normal"/>
        <w:spacing w:lineRule="auto" w:line="360"/>
        <w:jc w:val="both"/>
        <w:rPr>
          <w:b/>
          <w:b/>
          <w:sz w:val="28"/>
          <w:szCs w:val="28"/>
        </w:rPr>
      </w:pPr>
      <w:r>
        <w:rPr>
          <w:b/>
          <w:sz w:val="28"/>
          <w:szCs w:val="28"/>
        </w:rPr>
        <w:t xml:space="preserve">11. Значение фразеологизма « дамоклов меч» </w:t>
      </w:r>
    </w:p>
    <w:p>
      <w:pPr>
        <w:pStyle w:val="Normal"/>
        <w:spacing w:lineRule="auto" w:line="360"/>
        <w:jc w:val="both"/>
        <w:rPr>
          <w:sz w:val="28"/>
          <w:szCs w:val="28"/>
        </w:rPr>
      </w:pPr>
      <w:r>
        <w:rPr>
          <w:sz w:val="28"/>
          <w:szCs w:val="28"/>
        </w:rPr>
        <w:t>А. постоянная угроза;      Б. орудие победы;</w:t>
      </w:r>
    </w:p>
    <w:p>
      <w:pPr>
        <w:pStyle w:val="Normal"/>
        <w:spacing w:lineRule="auto" w:line="360"/>
        <w:jc w:val="both"/>
        <w:rPr>
          <w:sz w:val="28"/>
          <w:szCs w:val="28"/>
        </w:rPr>
      </w:pPr>
      <w:r>
        <w:rPr>
          <w:sz w:val="28"/>
          <w:szCs w:val="28"/>
        </w:rPr>
        <w:t xml:space="preserve">В. меч возмездия;             Г. неразрешимый вопрос.  </w:t>
      </w:r>
    </w:p>
    <w:p>
      <w:pPr>
        <w:pStyle w:val="Normal"/>
        <w:spacing w:lineRule="auto" w:line="360"/>
        <w:jc w:val="both"/>
        <w:rPr>
          <w:b/>
          <w:b/>
          <w:sz w:val="28"/>
          <w:szCs w:val="28"/>
        </w:rPr>
      </w:pPr>
      <w:r>
        <w:rPr>
          <w:b/>
          <w:sz w:val="28"/>
          <w:szCs w:val="28"/>
        </w:rPr>
        <w:t>12.Термином в профессиональной сфере является слово</w:t>
      </w:r>
    </w:p>
    <w:p>
      <w:pPr>
        <w:pStyle w:val="Normal"/>
        <w:spacing w:lineRule="auto" w:line="360"/>
        <w:jc w:val="both"/>
        <w:rPr>
          <w:sz w:val="28"/>
          <w:szCs w:val="28"/>
        </w:rPr>
      </w:pPr>
      <w:r>
        <w:rPr>
          <w:sz w:val="28"/>
          <w:szCs w:val="28"/>
        </w:rPr>
        <w:t>А. отладить (станок);     Б. запитаться - подключиться к электросети;</w:t>
      </w:r>
    </w:p>
    <w:p>
      <w:pPr>
        <w:pStyle w:val="Normal"/>
        <w:spacing w:lineRule="auto" w:line="360"/>
        <w:jc w:val="both"/>
        <w:rPr>
          <w:sz w:val="28"/>
          <w:szCs w:val="28"/>
        </w:rPr>
      </w:pPr>
      <w:r>
        <w:rPr>
          <w:sz w:val="28"/>
          <w:szCs w:val="28"/>
        </w:rPr>
        <w:t xml:space="preserve">В. кельма;                         Г. столярка. </w:t>
      </w:r>
    </w:p>
    <w:p>
      <w:pPr>
        <w:pStyle w:val="Normal"/>
        <w:spacing w:lineRule="auto" w:line="360"/>
        <w:jc w:val="both"/>
        <w:rPr>
          <w:b/>
          <w:b/>
          <w:sz w:val="28"/>
          <w:szCs w:val="28"/>
        </w:rPr>
      </w:pPr>
      <w:r>
        <w:rPr>
          <w:b/>
          <w:sz w:val="28"/>
          <w:szCs w:val="28"/>
        </w:rPr>
      </w:r>
    </w:p>
    <w:p>
      <w:pPr>
        <w:pStyle w:val="Normal"/>
        <w:spacing w:lineRule="auto" w:line="360"/>
        <w:jc w:val="both"/>
        <w:rPr>
          <w:b/>
          <w:b/>
          <w:sz w:val="28"/>
          <w:szCs w:val="28"/>
        </w:rPr>
      </w:pPr>
      <w:r>
        <w:rPr>
          <w:b/>
          <w:sz w:val="28"/>
          <w:szCs w:val="28"/>
        </w:rPr>
        <w:t>13. Соответствие слов и терминов</w:t>
      </w:r>
    </w:p>
    <w:p>
      <w:pPr>
        <w:pStyle w:val="Normal"/>
        <w:spacing w:lineRule="auto" w:line="360"/>
        <w:jc w:val="both"/>
        <w:rPr>
          <w:sz w:val="28"/>
          <w:szCs w:val="28"/>
        </w:rPr>
      </w:pPr>
      <w:r>
        <w:rPr>
          <w:sz w:val="28"/>
          <w:szCs w:val="28"/>
        </w:rPr>
        <w:t>А. сладкий – горький ;                    1. паронимы;</w:t>
      </w:r>
    </w:p>
    <w:p>
      <w:pPr>
        <w:pStyle w:val="Normal"/>
        <w:spacing w:lineRule="auto" w:line="360"/>
        <w:jc w:val="both"/>
        <w:rPr>
          <w:sz w:val="28"/>
          <w:szCs w:val="28"/>
        </w:rPr>
      </w:pPr>
      <w:r>
        <w:rPr>
          <w:sz w:val="28"/>
          <w:szCs w:val="28"/>
        </w:rPr>
        <w:t>Б. материк- континент;                   2. омонимы;</w:t>
      </w:r>
    </w:p>
    <w:p>
      <w:pPr>
        <w:pStyle w:val="Normal"/>
        <w:spacing w:lineRule="auto" w:line="360"/>
        <w:jc w:val="both"/>
        <w:rPr>
          <w:sz w:val="28"/>
          <w:szCs w:val="28"/>
        </w:rPr>
      </w:pPr>
      <w:r>
        <w:rPr>
          <w:sz w:val="28"/>
          <w:szCs w:val="28"/>
        </w:rPr>
        <w:t>В. там арка - Тамарка                      3. антонимы;</w:t>
      </w:r>
    </w:p>
    <w:p>
      <w:pPr>
        <w:pStyle w:val="Normal"/>
        <w:spacing w:lineRule="auto" w:line="360"/>
        <w:jc w:val="both"/>
        <w:rPr>
          <w:sz w:val="28"/>
          <w:szCs w:val="28"/>
        </w:rPr>
      </w:pPr>
      <w:r>
        <w:rPr>
          <w:sz w:val="28"/>
          <w:szCs w:val="28"/>
        </w:rPr>
        <w:t>Г. невежа-невежда;                         4. синонимы;</w:t>
      </w:r>
    </w:p>
    <w:p>
      <w:pPr>
        <w:pStyle w:val="Normal"/>
        <w:spacing w:lineRule="auto" w:line="360"/>
        <w:jc w:val="both"/>
        <w:rPr>
          <w:sz w:val="28"/>
          <w:szCs w:val="28"/>
        </w:rPr>
      </w:pPr>
      <w:r>
        <w:rPr>
          <w:sz w:val="28"/>
          <w:szCs w:val="28"/>
        </w:rPr>
        <w:t>Д. экскаватор- эскалатор                5. эпитеты;</w:t>
      </w:r>
    </w:p>
    <w:p>
      <w:pPr>
        <w:pStyle w:val="Normal"/>
        <w:spacing w:lineRule="auto" w:line="360"/>
        <w:jc w:val="both"/>
        <w:rPr>
          <w:sz w:val="28"/>
          <w:szCs w:val="28"/>
        </w:rPr>
      </w:pPr>
      <w:r>
        <w:rPr>
          <w:sz w:val="28"/>
          <w:szCs w:val="28"/>
        </w:rPr>
        <w:t xml:space="preserve">                                                           </w:t>
      </w:r>
      <w:r>
        <w:rPr>
          <w:sz w:val="28"/>
          <w:szCs w:val="28"/>
        </w:rPr>
        <w:t>6. параномазы.</w:t>
      </w:r>
    </w:p>
    <w:p>
      <w:pPr>
        <w:pStyle w:val="Normal"/>
        <w:spacing w:lineRule="auto" w:line="360"/>
        <w:jc w:val="both"/>
        <w:rPr>
          <w:b/>
          <w:b/>
          <w:sz w:val="28"/>
          <w:szCs w:val="28"/>
        </w:rPr>
      </w:pPr>
      <w:r>
        <w:rPr>
          <w:b/>
          <w:sz w:val="28"/>
          <w:szCs w:val="28"/>
        </w:rPr>
        <w:t>14. Троп, использованный автором в предложении: «Твой ум глубок, что море. Твой дух  высок, что горы»(В. Брюсов).</w:t>
      </w:r>
    </w:p>
    <w:p>
      <w:pPr>
        <w:pStyle w:val="Normal"/>
        <w:spacing w:lineRule="auto" w:line="360"/>
        <w:jc w:val="both"/>
        <w:rPr>
          <w:sz w:val="28"/>
          <w:szCs w:val="28"/>
        </w:rPr>
      </w:pPr>
      <w:r>
        <w:rPr>
          <w:sz w:val="28"/>
          <w:szCs w:val="28"/>
        </w:rPr>
        <w:t>А. эпитет;                       Б. метафора;</w:t>
      </w:r>
    </w:p>
    <w:p>
      <w:pPr>
        <w:pStyle w:val="Normal"/>
        <w:spacing w:lineRule="auto" w:line="360"/>
        <w:jc w:val="both"/>
        <w:rPr>
          <w:sz w:val="28"/>
          <w:szCs w:val="28"/>
        </w:rPr>
      </w:pPr>
      <w:r>
        <w:rPr>
          <w:sz w:val="28"/>
          <w:szCs w:val="28"/>
        </w:rPr>
        <w:t>В. сравнение;                 Г. олицетворение.</w:t>
      </w:r>
    </w:p>
    <w:p>
      <w:pPr>
        <w:pStyle w:val="Normal"/>
        <w:spacing w:lineRule="auto" w:line="360"/>
        <w:jc w:val="both"/>
        <w:rPr>
          <w:b/>
          <w:b/>
          <w:sz w:val="28"/>
          <w:szCs w:val="28"/>
        </w:rPr>
      </w:pPr>
      <w:r>
        <w:rPr>
          <w:b/>
          <w:sz w:val="28"/>
          <w:szCs w:val="28"/>
        </w:rPr>
        <w:t>15. Верное употребление паронимов в предложении</w:t>
      </w:r>
    </w:p>
    <w:p>
      <w:pPr>
        <w:pStyle w:val="Normal"/>
        <w:spacing w:lineRule="auto" w:line="360"/>
        <w:jc w:val="both"/>
        <w:rPr>
          <w:sz w:val="28"/>
          <w:szCs w:val="28"/>
        </w:rPr>
      </w:pPr>
      <w:r>
        <w:rPr>
          <w:sz w:val="28"/>
          <w:szCs w:val="28"/>
        </w:rPr>
        <w:t>А. Подсчитана экономическая эффектность  проекга.</w:t>
      </w:r>
    </w:p>
    <w:p>
      <w:pPr>
        <w:pStyle w:val="Normal"/>
        <w:spacing w:lineRule="auto" w:line="360"/>
        <w:jc w:val="both"/>
        <w:rPr>
          <w:sz w:val="28"/>
          <w:szCs w:val="28"/>
        </w:rPr>
      </w:pPr>
      <w:r>
        <w:rPr>
          <w:sz w:val="28"/>
          <w:szCs w:val="28"/>
        </w:rPr>
        <w:t>Б. Командировочным предоставляется общежитие.</w:t>
      </w:r>
    </w:p>
    <w:p>
      <w:pPr>
        <w:pStyle w:val="Normal"/>
        <w:spacing w:lineRule="auto" w:line="360"/>
        <w:jc w:val="both"/>
        <w:rPr>
          <w:sz w:val="28"/>
          <w:szCs w:val="28"/>
        </w:rPr>
      </w:pPr>
      <w:r>
        <w:rPr>
          <w:sz w:val="28"/>
          <w:szCs w:val="28"/>
        </w:rPr>
        <w:t>В. На выступление  оденьте строгий костюм.</w:t>
      </w:r>
    </w:p>
    <w:p>
      <w:pPr>
        <w:pStyle w:val="Normal"/>
        <w:spacing w:lineRule="auto" w:line="360"/>
        <w:jc w:val="both"/>
        <w:rPr>
          <w:sz w:val="28"/>
          <w:szCs w:val="28"/>
        </w:rPr>
      </w:pPr>
      <w:r>
        <w:rPr>
          <w:sz w:val="28"/>
          <w:szCs w:val="28"/>
        </w:rPr>
        <w:t>Г. Трагична  судьба заглавной героини романа «Анна Каренина».</w:t>
      </w:r>
    </w:p>
    <w:p>
      <w:pPr>
        <w:pStyle w:val="Normal"/>
        <w:spacing w:lineRule="auto" w:line="360"/>
        <w:jc w:val="both"/>
        <w:rPr>
          <w:b/>
          <w:b/>
          <w:sz w:val="28"/>
          <w:szCs w:val="28"/>
        </w:rPr>
      </w:pPr>
      <w:r>
        <w:rPr>
          <w:b/>
          <w:sz w:val="28"/>
          <w:szCs w:val="28"/>
        </w:rPr>
        <w:t>16. Словарь, содержащий сведения о происхождении слов,</w:t>
      </w:r>
    </w:p>
    <w:p>
      <w:pPr>
        <w:pStyle w:val="Normal"/>
        <w:spacing w:lineRule="auto" w:line="360"/>
        <w:jc w:val="both"/>
        <w:rPr>
          <w:sz w:val="28"/>
          <w:szCs w:val="28"/>
        </w:rPr>
      </w:pPr>
      <w:r>
        <w:rPr>
          <w:sz w:val="28"/>
          <w:szCs w:val="28"/>
        </w:rPr>
        <w:t>А. этимологический;               Б. толковый;</w:t>
      </w:r>
    </w:p>
    <w:p>
      <w:pPr>
        <w:pStyle w:val="Normal"/>
        <w:spacing w:lineRule="auto" w:line="360"/>
        <w:jc w:val="both"/>
        <w:rPr>
          <w:sz w:val="28"/>
          <w:szCs w:val="28"/>
        </w:rPr>
      </w:pPr>
      <w:r>
        <w:rPr>
          <w:sz w:val="28"/>
          <w:szCs w:val="28"/>
        </w:rPr>
        <w:t>Г. орфографический;               Д. орфоэпический.</w:t>
      </w:r>
    </w:p>
    <w:p>
      <w:pPr>
        <w:pStyle w:val="Normal"/>
        <w:spacing w:lineRule="auto" w:line="360"/>
        <w:ind w:left="360" w:hanging="0"/>
        <w:jc w:val="both"/>
        <w:rPr>
          <w:b/>
          <w:b/>
          <w:sz w:val="28"/>
          <w:szCs w:val="28"/>
        </w:rPr>
      </w:pPr>
      <w:r>
        <w:rPr>
          <w:b/>
          <w:sz w:val="28"/>
          <w:szCs w:val="28"/>
        </w:rPr>
        <w:t xml:space="preserve"> </w:t>
      </w:r>
      <w:r>
        <w:rPr>
          <w:b/>
          <w:sz w:val="28"/>
          <w:szCs w:val="28"/>
        </w:rPr>
        <w:t>Эталон ответов на тесты  к теме 1.4</w:t>
      </w:r>
    </w:p>
    <w:p>
      <w:pPr>
        <w:pStyle w:val="Normal"/>
        <w:spacing w:lineRule="auto" w:line="360"/>
        <w:ind w:left="360" w:hanging="0"/>
        <w:jc w:val="both"/>
        <w:rPr>
          <w:sz w:val="28"/>
          <w:szCs w:val="28"/>
        </w:rPr>
      </w:pPr>
      <w:r>
        <w:rPr>
          <w:sz w:val="28"/>
          <w:szCs w:val="28"/>
        </w:rPr>
        <w:t>1. г;                                                        9. а, в, г;</w:t>
      </w:r>
    </w:p>
    <w:p>
      <w:pPr>
        <w:pStyle w:val="Normal"/>
        <w:spacing w:lineRule="auto" w:line="360"/>
        <w:jc w:val="both"/>
        <w:rPr>
          <w:sz w:val="28"/>
          <w:szCs w:val="28"/>
        </w:rPr>
      </w:pPr>
      <w:r>
        <w:rPr>
          <w:sz w:val="28"/>
          <w:szCs w:val="28"/>
        </w:rPr>
        <w:t xml:space="preserve">     </w:t>
      </w:r>
      <w:r>
        <w:rPr>
          <w:sz w:val="28"/>
          <w:szCs w:val="28"/>
        </w:rPr>
        <w:t>2. г;                                                        10. б;</w:t>
      </w:r>
    </w:p>
    <w:p>
      <w:pPr>
        <w:pStyle w:val="Normal"/>
        <w:spacing w:lineRule="auto" w:line="360"/>
        <w:jc w:val="both"/>
        <w:rPr>
          <w:sz w:val="28"/>
          <w:szCs w:val="28"/>
        </w:rPr>
      </w:pPr>
      <w:r>
        <w:rPr>
          <w:sz w:val="28"/>
          <w:szCs w:val="28"/>
        </w:rPr>
        <w:t xml:space="preserve">     </w:t>
      </w:r>
      <w:r>
        <w:rPr>
          <w:sz w:val="28"/>
          <w:szCs w:val="28"/>
        </w:rPr>
        <w:t xml:space="preserve">3. в ;                                                      11. а;                                                                                      </w:t>
      </w:r>
    </w:p>
    <w:p>
      <w:pPr>
        <w:pStyle w:val="Normal"/>
        <w:spacing w:lineRule="auto" w:line="360"/>
        <w:jc w:val="both"/>
        <w:rPr>
          <w:sz w:val="28"/>
          <w:szCs w:val="28"/>
        </w:rPr>
      </w:pPr>
      <w:r>
        <w:rPr>
          <w:sz w:val="28"/>
          <w:szCs w:val="28"/>
        </w:rPr>
        <w:t xml:space="preserve">    </w:t>
      </w:r>
      <w:r>
        <w:rPr>
          <w:sz w:val="28"/>
          <w:szCs w:val="28"/>
        </w:rPr>
        <w:t>4.  А-2; б- 1; в – 4; г – 3;                      12.в;</w:t>
      </w:r>
    </w:p>
    <w:p>
      <w:pPr>
        <w:pStyle w:val="Normal"/>
        <w:spacing w:lineRule="auto" w:line="360"/>
        <w:jc w:val="both"/>
        <w:rPr>
          <w:sz w:val="28"/>
          <w:szCs w:val="28"/>
        </w:rPr>
      </w:pPr>
      <w:r>
        <w:rPr>
          <w:sz w:val="28"/>
          <w:szCs w:val="28"/>
        </w:rPr>
        <w:t xml:space="preserve">    </w:t>
      </w:r>
      <w:r>
        <w:rPr>
          <w:sz w:val="28"/>
          <w:szCs w:val="28"/>
        </w:rPr>
        <w:t xml:space="preserve">5.а,г ;                                                     13. А-3; б- 4; в – 2; г – 1;д-6.                                                     </w:t>
      </w:r>
    </w:p>
    <w:p>
      <w:pPr>
        <w:pStyle w:val="Normal"/>
        <w:spacing w:lineRule="auto" w:line="360"/>
        <w:jc w:val="both"/>
        <w:rPr>
          <w:sz w:val="28"/>
          <w:szCs w:val="28"/>
        </w:rPr>
      </w:pPr>
      <w:r>
        <w:rPr>
          <w:sz w:val="28"/>
          <w:szCs w:val="28"/>
        </w:rPr>
        <w:t xml:space="preserve">    </w:t>
      </w:r>
      <w:r>
        <w:rPr>
          <w:sz w:val="28"/>
          <w:szCs w:val="28"/>
        </w:rPr>
        <w:t>6. а-3; б- 1; в – 2; г – 4,5;                     14. в;</w:t>
      </w:r>
    </w:p>
    <w:p>
      <w:pPr>
        <w:pStyle w:val="Normal"/>
        <w:spacing w:lineRule="auto" w:line="360"/>
        <w:jc w:val="both"/>
        <w:rPr>
          <w:sz w:val="28"/>
          <w:szCs w:val="28"/>
        </w:rPr>
      </w:pPr>
      <w:r>
        <w:rPr>
          <w:sz w:val="28"/>
          <w:szCs w:val="28"/>
        </w:rPr>
        <w:t xml:space="preserve">    </w:t>
      </w:r>
      <w:r>
        <w:rPr>
          <w:sz w:val="28"/>
          <w:szCs w:val="28"/>
        </w:rPr>
        <w:t>7. в;                                                        15. г;</w:t>
      </w:r>
    </w:p>
    <w:p>
      <w:pPr>
        <w:pStyle w:val="Normal"/>
        <w:spacing w:lineRule="auto" w:line="360"/>
        <w:jc w:val="both"/>
        <w:rPr>
          <w:sz w:val="28"/>
          <w:szCs w:val="28"/>
        </w:rPr>
      </w:pPr>
      <w:r>
        <w:rPr>
          <w:sz w:val="28"/>
          <w:szCs w:val="28"/>
        </w:rPr>
        <w:t xml:space="preserve">    </w:t>
      </w:r>
      <w:r>
        <w:rPr>
          <w:sz w:val="28"/>
          <w:szCs w:val="28"/>
        </w:rPr>
        <w:t>8. а, б, в;                                                16. а.</w:t>
      </w:r>
    </w:p>
    <w:p>
      <w:pPr>
        <w:pStyle w:val="Normal"/>
        <w:spacing w:lineRule="auto" w:line="360"/>
        <w:jc w:val="both"/>
        <w:rPr>
          <w:b/>
          <w:b/>
          <w:sz w:val="28"/>
          <w:szCs w:val="28"/>
        </w:rPr>
      </w:pPr>
      <w:r>
        <w:rPr>
          <w:b/>
          <w:sz w:val="28"/>
          <w:szCs w:val="28"/>
        </w:rPr>
        <w:t xml:space="preserve">    </w:t>
      </w:r>
    </w:p>
    <w:p>
      <w:pPr>
        <w:pStyle w:val="Normal"/>
        <w:spacing w:lineRule="auto" w:line="360"/>
        <w:jc w:val="both"/>
        <w:rPr>
          <w:b/>
          <w:b/>
          <w:sz w:val="28"/>
          <w:szCs w:val="28"/>
        </w:rPr>
      </w:pPr>
      <w:r>
        <w:rPr>
          <w:b/>
          <w:sz w:val="28"/>
          <w:szCs w:val="28"/>
        </w:rPr>
        <w:t xml:space="preserve">    </w:t>
      </w:r>
    </w:p>
    <w:p>
      <w:pPr>
        <w:pStyle w:val="Normal"/>
        <w:spacing w:lineRule="auto" w:line="360"/>
        <w:ind w:left="720" w:hanging="0"/>
        <w:jc w:val="both"/>
        <w:rPr>
          <w:sz w:val="28"/>
          <w:szCs w:val="28"/>
        </w:rPr>
      </w:pPr>
      <w:r>
        <w:rPr>
          <w:b/>
          <w:sz w:val="28"/>
          <w:szCs w:val="28"/>
        </w:rPr>
        <w:t>Приложение</w:t>
      </w:r>
    </w:p>
    <w:p>
      <w:pPr>
        <w:pStyle w:val="Normal"/>
        <w:spacing w:lineRule="auto" w:line="360"/>
        <w:ind w:left="720" w:hanging="0"/>
        <w:jc w:val="both"/>
        <w:rPr>
          <w:b/>
          <w:b/>
          <w:sz w:val="28"/>
          <w:szCs w:val="28"/>
        </w:rPr>
      </w:pPr>
      <w:r>
        <w:rPr>
          <w:sz w:val="28"/>
          <w:szCs w:val="28"/>
        </w:rPr>
        <w:t xml:space="preserve">    </w:t>
      </w:r>
      <w:r>
        <w:rPr>
          <w:b/>
          <w:sz w:val="28"/>
          <w:szCs w:val="28"/>
        </w:rPr>
        <w:t>1</w:t>
      </w:r>
      <w:r>
        <w:rPr>
          <w:sz w:val="28"/>
          <w:szCs w:val="28"/>
        </w:rPr>
        <w:t xml:space="preserve">. </w:t>
      </w:r>
      <w:r>
        <w:rPr>
          <w:b/>
          <w:sz w:val="28"/>
          <w:szCs w:val="28"/>
        </w:rPr>
        <w:t>Образец словарной статьи.</w:t>
      </w:r>
    </w:p>
    <w:p>
      <w:pPr>
        <w:pStyle w:val="Normal"/>
        <w:spacing w:lineRule="auto" w:line="360"/>
        <w:ind w:left="720" w:hanging="0"/>
        <w:jc w:val="both"/>
        <w:rPr>
          <w:sz w:val="28"/>
          <w:szCs w:val="28"/>
        </w:rPr>
      </w:pPr>
      <w:r>
        <w:rPr>
          <w:b/>
          <w:sz w:val="28"/>
          <w:szCs w:val="28"/>
        </w:rPr>
        <w:t xml:space="preserve">Швеллер </w:t>
      </w:r>
      <w:r>
        <w:rPr>
          <w:sz w:val="28"/>
          <w:szCs w:val="28"/>
        </w:rPr>
        <w:t xml:space="preserve">- (нем. </w:t>
      </w:r>
      <w:r>
        <w:rPr>
          <w:sz w:val="28"/>
          <w:szCs w:val="28"/>
          <w:lang w:val="de-DE"/>
        </w:rPr>
        <w:t>Schweller</w:t>
      </w:r>
      <w:r>
        <w:rPr>
          <w:sz w:val="28"/>
          <w:szCs w:val="28"/>
        </w:rPr>
        <w:t xml:space="preserve">) </w:t>
      </w:r>
      <w:r>
        <w:rPr>
          <w:i/>
          <w:sz w:val="28"/>
          <w:szCs w:val="28"/>
        </w:rPr>
        <w:t>техн.</w:t>
      </w:r>
      <w:r>
        <w:rPr>
          <w:sz w:val="28"/>
          <w:szCs w:val="28"/>
        </w:rPr>
        <w:t xml:space="preserve"> Прокатанная стальная балка, имеющая в сечении форму широкой буквы П. </w:t>
      </w:r>
      <w:r>
        <w:rPr>
          <w:i/>
          <w:sz w:val="28"/>
          <w:szCs w:val="28"/>
        </w:rPr>
        <w:t>Пример: прочный швеллер</w:t>
      </w:r>
      <w:r>
        <w:rPr>
          <w:sz w:val="28"/>
          <w:szCs w:val="28"/>
        </w:rPr>
        <w:t>.</w:t>
      </w:r>
    </w:p>
    <w:p>
      <w:pPr>
        <w:pStyle w:val="Normal"/>
        <w:tabs>
          <w:tab w:val="clear" w:pos="709"/>
          <w:tab w:val="left" w:pos="180" w:leader="none"/>
        </w:tabs>
        <w:spacing w:lineRule="auto" w:line="360"/>
        <w:ind w:left="360" w:hanging="0"/>
        <w:jc w:val="both"/>
        <w:rPr>
          <w:i/>
          <w:i/>
          <w:sz w:val="28"/>
          <w:szCs w:val="28"/>
        </w:rPr>
      </w:pPr>
      <w:r>
        <w:rPr>
          <w:b/>
          <w:sz w:val="28"/>
          <w:szCs w:val="28"/>
        </w:rPr>
        <w:t xml:space="preserve">    </w:t>
      </w:r>
      <w:r>
        <w:rPr>
          <w:b/>
          <w:sz w:val="28"/>
          <w:szCs w:val="28"/>
        </w:rPr>
        <w:t xml:space="preserve">Эркер </w:t>
      </w:r>
      <w:r>
        <w:rPr>
          <w:sz w:val="28"/>
          <w:szCs w:val="28"/>
        </w:rPr>
        <w:t xml:space="preserve">- (нем. </w:t>
      </w:r>
      <w:r>
        <w:rPr>
          <w:sz w:val="28"/>
          <w:szCs w:val="28"/>
          <w:lang w:val="de-DE"/>
        </w:rPr>
        <w:t>Erker</w:t>
      </w:r>
      <w:r>
        <w:rPr>
          <w:sz w:val="28"/>
          <w:szCs w:val="28"/>
        </w:rPr>
        <w:t xml:space="preserve">) </w:t>
      </w:r>
      <w:r>
        <w:rPr>
          <w:i/>
          <w:sz w:val="28"/>
          <w:szCs w:val="28"/>
        </w:rPr>
        <w:t xml:space="preserve">архит. </w:t>
      </w:r>
      <w:r>
        <w:rPr>
          <w:sz w:val="28"/>
          <w:szCs w:val="28"/>
        </w:rPr>
        <w:t>фонарь - полукруглый или многогранный выступ в стене, освещенный окнами и проходящий через несколько этажей.</w:t>
      </w:r>
      <w:r>
        <w:rPr>
          <w:i/>
          <w:sz w:val="28"/>
          <w:szCs w:val="28"/>
        </w:rPr>
        <w:t xml:space="preserve"> Пример: комната с эркером.</w:t>
      </w:r>
    </w:p>
    <w:p>
      <w:pPr>
        <w:pStyle w:val="Normal"/>
        <w:spacing w:lineRule="auto" w:line="360"/>
        <w:ind w:left="720" w:hanging="0"/>
        <w:jc w:val="both"/>
        <w:rPr>
          <w:sz w:val="28"/>
          <w:szCs w:val="28"/>
        </w:rPr>
      </w:pPr>
      <w:r>
        <w:rPr>
          <w:b/>
          <w:sz w:val="28"/>
          <w:szCs w:val="28"/>
        </w:rPr>
        <w:t xml:space="preserve">Со щитом или на щите – </w:t>
      </w:r>
      <w:r>
        <w:rPr>
          <w:sz w:val="28"/>
          <w:szCs w:val="28"/>
        </w:rPr>
        <w:t>победить или</w:t>
      </w:r>
      <w:r>
        <w:rPr>
          <w:b/>
          <w:sz w:val="28"/>
          <w:szCs w:val="28"/>
        </w:rPr>
        <w:t xml:space="preserve"> </w:t>
      </w:r>
      <w:r>
        <w:rPr>
          <w:sz w:val="28"/>
          <w:szCs w:val="28"/>
        </w:rPr>
        <w:t>умереть. По свидетельству древнеримского историка Плутарха эти слова сказала одна из женщин Спарты, вручая щит сыну, отправляющемуся на войну.</w:t>
      </w:r>
    </w:p>
    <w:p>
      <w:pPr>
        <w:pStyle w:val="ListParagraph"/>
        <w:numPr>
          <w:ilvl w:val="0"/>
          <w:numId w:val="12"/>
        </w:numPr>
        <w:spacing w:lineRule="auto" w:line="360"/>
        <w:jc w:val="both"/>
        <w:rPr>
          <w:rFonts w:ascii="Times New Roman" w:hAnsi="Times New Roman"/>
          <w:b/>
          <w:b/>
          <w:sz w:val="28"/>
          <w:szCs w:val="28"/>
        </w:rPr>
      </w:pPr>
      <w:r>
        <w:rPr>
          <w:rFonts w:ascii="Times New Roman" w:hAnsi="Times New Roman"/>
          <w:b/>
          <w:sz w:val="28"/>
          <w:szCs w:val="28"/>
        </w:rPr>
        <w:t>Примеры редактирования текстов предложений.</w:t>
      </w:r>
    </w:p>
    <w:p>
      <w:pPr>
        <w:pStyle w:val="Normal"/>
        <w:spacing w:lineRule="auto" w:line="360"/>
        <w:jc w:val="both"/>
        <w:rPr>
          <w:i/>
          <w:i/>
          <w:sz w:val="28"/>
          <w:szCs w:val="28"/>
        </w:rPr>
      </w:pPr>
      <w:r>
        <w:rPr>
          <w:b/>
          <w:i/>
          <w:sz w:val="28"/>
          <w:szCs w:val="28"/>
        </w:rPr>
        <w:t xml:space="preserve"> </w:t>
      </w:r>
      <w:r>
        <w:rPr>
          <w:b/>
          <w:i/>
          <w:sz w:val="28"/>
          <w:szCs w:val="28"/>
        </w:rPr>
        <w:t>«Депутаты городской думы Новороссийска приняли закон об упразднении транспортных судов»</w:t>
      </w:r>
      <w:r>
        <w:rPr>
          <w:i/>
          <w:sz w:val="28"/>
          <w:szCs w:val="28"/>
        </w:rPr>
        <w:t>.</w:t>
      </w:r>
    </w:p>
    <w:p>
      <w:pPr>
        <w:pStyle w:val="Normal"/>
        <w:spacing w:lineRule="auto" w:line="360"/>
        <w:ind w:left="720" w:hanging="0"/>
        <w:jc w:val="both"/>
        <w:rPr>
          <w:sz w:val="28"/>
          <w:szCs w:val="28"/>
        </w:rPr>
      </w:pPr>
      <w:r>
        <w:rPr>
          <w:sz w:val="28"/>
          <w:szCs w:val="28"/>
        </w:rPr>
        <w:t xml:space="preserve">Омонимичные формы  родительного падежа множественного числа существительных «суд» и «судно» делают предложение двусмысленным. </w:t>
      </w:r>
    </w:p>
    <w:p>
      <w:pPr>
        <w:pStyle w:val="Normal"/>
        <w:spacing w:lineRule="auto" w:line="360"/>
        <w:jc w:val="both"/>
        <w:rPr>
          <w:b/>
          <w:b/>
          <w:i/>
          <w:i/>
          <w:sz w:val="28"/>
          <w:szCs w:val="28"/>
        </w:rPr>
      </w:pPr>
      <w:r>
        <w:rPr>
          <w:sz w:val="28"/>
          <w:szCs w:val="28"/>
        </w:rPr>
        <w:t xml:space="preserve">  </w:t>
      </w:r>
      <w:r>
        <w:rPr>
          <w:sz w:val="28"/>
          <w:szCs w:val="28"/>
        </w:rPr>
        <w:t xml:space="preserve">Лучше сказать: «Депутаты городской думы Новороссийска приняли закон об упразднении судов, </w:t>
      </w:r>
      <w:r>
        <w:rPr>
          <w:b/>
          <w:i/>
          <w:sz w:val="28"/>
          <w:szCs w:val="28"/>
        </w:rPr>
        <w:t>регулирующих работу транспорта».</w:t>
      </w:r>
    </w:p>
    <w:p>
      <w:pPr>
        <w:pStyle w:val="Normal"/>
        <w:spacing w:lineRule="auto" w:line="360"/>
        <w:jc w:val="both"/>
        <w:rPr>
          <w:sz w:val="28"/>
          <w:szCs w:val="28"/>
        </w:rPr>
      </w:pPr>
      <w:r>
        <w:rPr>
          <w:sz w:val="28"/>
          <w:szCs w:val="28"/>
        </w:rPr>
      </w:r>
    </w:p>
    <w:p>
      <w:pPr>
        <w:pStyle w:val="Normal"/>
        <w:spacing w:lineRule="auto" w:line="360"/>
        <w:jc w:val="both"/>
        <w:rPr>
          <w:b/>
          <w:b/>
          <w:sz w:val="28"/>
          <w:szCs w:val="28"/>
          <w:lang w:eastAsia="en-US"/>
        </w:rPr>
      </w:pPr>
      <w:r>
        <w:rPr>
          <w:b/>
          <w:i/>
          <w:sz w:val="28"/>
          <w:szCs w:val="28"/>
        </w:rPr>
        <w:t xml:space="preserve"> </w:t>
      </w:r>
      <w:r>
        <w:rPr>
          <w:b/>
          <w:sz w:val="28"/>
          <w:szCs w:val="28"/>
          <w:lang w:eastAsia="en-US"/>
        </w:rPr>
        <w:t xml:space="preserve">Тема 1.4.  Грамматические  нормы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lang w:eastAsia="en-US"/>
        </w:rPr>
      </w:pPr>
      <w:r>
        <w:rPr>
          <w:b/>
          <w:i/>
          <w:sz w:val="28"/>
          <w:szCs w:val="28"/>
        </w:rPr>
        <w:t xml:space="preserve">Самостоятельная работа студента: </w:t>
      </w:r>
      <w:r>
        <w:rPr>
          <w:sz w:val="28"/>
          <w:szCs w:val="28"/>
          <w:lang w:eastAsia="en-US"/>
        </w:rPr>
        <w:t>Работа с различными информационными источниками: составление словаря международных словообразовательных  элементов. Подбор примеров с использованием профессиональных и научных словообразовательных элементов.</w:t>
      </w:r>
    </w:p>
    <w:p>
      <w:pPr>
        <w:pStyle w:val="Normal"/>
        <w:spacing w:lineRule="auto" w:line="360"/>
        <w:jc w:val="both"/>
        <w:rPr>
          <w:b/>
          <w:b/>
          <w:i/>
          <w:i/>
          <w:sz w:val="28"/>
          <w:szCs w:val="28"/>
        </w:rPr>
      </w:pPr>
      <w:r>
        <w:rPr>
          <w:b/>
          <w:i/>
          <w:sz w:val="28"/>
          <w:szCs w:val="28"/>
        </w:rPr>
        <w:t>Цель работы:</w:t>
      </w:r>
    </w:p>
    <w:p>
      <w:pPr>
        <w:pStyle w:val="Normal"/>
        <w:spacing w:lineRule="auto" w:line="360"/>
        <w:jc w:val="both"/>
        <w:rPr>
          <w:sz w:val="28"/>
          <w:szCs w:val="28"/>
        </w:rPr>
      </w:pPr>
      <w:r>
        <w:rPr/>
        <w:t xml:space="preserve"> </w:t>
      </w:r>
      <w:r>
        <w:rPr>
          <w:sz w:val="28"/>
          <w:szCs w:val="28"/>
        </w:rPr>
        <w:t>-  изучить  способы  словообразования; и состав слов;</w:t>
      </w:r>
    </w:p>
    <w:p>
      <w:pPr>
        <w:pStyle w:val="Normal"/>
        <w:spacing w:lineRule="auto" w:line="360"/>
        <w:jc w:val="both"/>
        <w:rPr>
          <w:sz w:val="28"/>
          <w:szCs w:val="28"/>
        </w:rPr>
      </w:pPr>
      <w:r>
        <w:rPr>
          <w:sz w:val="28"/>
          <w:szCs w:val="28"/>
        </w:rPr>
        <w:t xml:space="preserve"> </w:t>
      </w:r>
      <w:r>
        <w:rPr>
          <w:sz w:val="28"/>
          <w:szCs w:val="28"/>
        </w:rPr>
        <w:t>- научиться определять  стилистические  возможности  словообразовательных  элементов.</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 </w:t>
      </w:r>
      <w:r>
        <w:rPr>
          <w:sz w:val="28"/>
          <w:szCs w:val="28"/>
        </w:rPr>
        <w:t>1.  Изучение  материала учебного пособия: Кузнецова Н.В. Русский язык и культура речи - М.: ФОРУМ, 2012, стр. 130-230 .</w:t>
      </w:r>
    </w:p>
    <w:p>
      <w:pPr>
        <w:pStyle w:val="Style25"/>
        <w:spacing w:lineRule="auto" w:line="360"/>
        <w:jc w:val="both"/>
        <w:rPr>
          <w:sz w:val="28"/>
          <w:szCs w:val="28"/>
        </w:rPr>
      </w:pPr>
      <w:r>
        <w:rPr>
          <w:sz w:val="28"/>
          <w:szCs w:val="28"/>
        </w:rPr>
        <w:t>2.  Подбор  примеров  слов  с  использованием  профессиональных  и научных  словообразовательных  элементов. Составление  словаря  международных  словообразовательных  элементов.</w:t>
      </w:r>
    </w:p>
    <w:p>
      <w:pPr>
        <w:pStyle w:val="Style25"/>
        <w:spacing w:lineRule="auto" w:line="360"/>
        <w:jc w:val="both"/>
        <w:rPr>
          <w:sz w:val="28"/>
          <w:szCs w:val="28"/>
        </w:rPr>
      </w:pPr>
      <w:r>
        <w:rPr>
          <w:sz w:val="28"/>
          <w:szCs w:val="28"/>
        </w:rPr>
        <w:t>3. Выполнение тестов по теме.</w:t>
      </w:r>
    </w:p>
    <w:p>
      <w:pPr>
        <w:pStyle w:val="Normal"/>
        <w:spacing w:lineRule="auto" w:line="360"/>
        <w:jc w:val="both"/>
        <w:rPr>
          <w:b/>
          <w:b/>
          <w:i/>
          <w:i/>
          <w:sz w:val="28"/>
          <w:szCs w:val="28"/>
        </w:rPr>
      </w:pPr>
      <w:r>
        <w:rPr>
          <w:b/>
          <w:i/>
          <w:sz w:val="28"/>
          <w:szCs w:val="28"/>
        </w:rPr>
        <w:t>Ход работы:</w:t>
      </w:r>
    </w:p>
    <w:p>
      <w:pPr>
        <w:pStyle w:val="Normal"/>
        <w:spacing w:lineRule="auto" w:line="360"/>
        <w:jc w:val="both"/>
        <w:rPr>
          <w:sz w:val="28"/>
          <w:szCs w:val="28"/>
        </w:rPr>
      </w:pPr>
      <w:r>
        <w:rPr>
          <w:sz w:val="28"/>
          <w:szCs w:val="28"/>
        </w:rPr>
        <w:t xml:space="preserve">1. На основе изученного теоретического и справочного  материала  (учебники, словари и т.д.) выписать 5 примеров слов, имеющих в составе словообразовательные элементы, свойственные профессиональной  и научной речи. </w:t>
      </w:r>
    </w:p>
    <w:p>
      <w:pPr>
        <w:pStyle w:val="Normal"/>
        <w:spacing w:lineRule="auto" w:line="360"/>
        <w:jc w:val="both"/>
        <w:rPr>
          <w:sz w:val="28"/>
          <w:szCs w:val="28"/>
        </w:rPr>
      </w:pPr>
      <w:r>
        <w:rPr>
          <w:sz w:val="28"/>
          <w:szCs w:val="28"/>
        </w:rPr>
        <w:t xml:space="preserve">2. Используя справочный материал (учебники, словари и т.д.), составить в тетради словарик (10 слов), включающий международные словообразовательные элементы, используемые в научной и профессиональной  речи  специалистов  вашего профиля. </w:t>
      </w:r>
    </w:p>
    <w:p>
      <w:pPr>
        <w:pStyle w:val="Normal"/>
        <w:spacing w:lineRule="auto" w:line="360"/>
        <w:jc w:val="both"/>
        <w:rPr>
          <w:sz w:val="28"/>
          <w:szCs w:val="28"/>
        </w:rPr>
      </w:pPr>
      <w:r>
        <w:rPr>
          <w:sz w:val="28"/>
          <w:szCs w:val="28"/>
        </w:rPr>
        <w:t>3. Выполнить тест «Части речи».</w:t>
      </w:r>
    </w:p>
    <w:p>
      <w:pPr>
        <w:pStyle w:val="Normal"/>
        <w:spacing w:lineRule="auto" w:line="360"/>
        <w:jc w:val="both"/>
        <w:rPr>
          <w:i/>
          <w:i/>
          <w:sz w:val="28"/>
        </w:rPr>
      </w:pPr>
      <w:r>
        <w:rPr>
          <w:sz w:val="28"/>
          <w:szCs w:val="28"/>
        </w:rPr>
        <w:t>4. Выполнить тест «Синтаксис»</w:t>
      </w:r>
    </w:p>
    <w:p>
      <w:pPr>
        <w:pStyle w:val="Normal"/>
        <w:spacing w:lineRule="auto" w:line="360"/>
        <w:jc w:val="both"/>
        <w:rPr>
          <w:b/>
          <w:b/>
          <w:sz w:val="28"/>
          <w:szCs w:val="28"/>
        </w:rPr>
      </w:pPr>
      <w:r>
        <w:rPr>
          <w:sz w:val="28"/>
        </w:rPr>
        <w:tab/>
      </w:r>
      <w:r>
        <w:rPr>
          <w:b/>
          <w:sz w:val="28"/>
          <w:szCs w:val="28"/>
        </w:rPr>
        <w:t>Тест «Части речи».</w:t>
      </w:r>
    </w:p>
    <w:p>
      <w:pPr>
        <w:pStyle w:val="Normal"/>
        <w:spacing w:lineRule="auto" w:line="360"/>
        <w:jc w:val="both"/>
        <w:rPr>
          <w:b/>
          <w:b/>
          <w:sz w:val="28"/>
        </w:rPr>
      </w:pPr>
      <w:r>
        <w:rPr>
          <w:b/>
          <w:sz w:val="28"/>
        </w:rPr>
      </w:r>
    </w:p>
    <w:p>
      <w:pPr>
        <w:pStyle w:val="Normal"/>
        <w:spacing w:lineRule="auto" w:line="360"/>
        <w:jc w:val="both"/>
        <w:rPr>
          <w:b/>
          <w:b/>
          <w:sz w:val="28"/>
          <w:szCs w:val="28"/>
        </w:rPr>
      </w:pPr>
      <w:r>
        <w:rPr>
          <w:b/>
          <w:sz w:val="28"/>
          <w:szCs w:val="28"/>
        </w:rPr>
        <w:t xml:space="preserve"> </w:t>
      </w:r>
      <w:r>
        <w:rPr>
          <w:b/>
          <w:sz w:val="28"/>
          <w:szCs w:val="28"/>
        </w:rPr>
        <w:t xml:space="preserve">1. Раздел языкознания, изучающий части речи, </w:t>
      </w:r>
    </w:p>
    <w:p>
      <w:pPr>
        <w:pStyle w:val="Normal"/>
        <w:spacing w:lineRule="auto" w:line="360"/>
        <w:jc w:val="both"/>
        <w:rPr>
          <w:sz w:val="28"/>
          <w:szCs w:val="28"/>
        </w:rPr>
      </w:pPr>
      <w:r>
        <w:rPr>
          <w:sz w:val="28"/>
          <w:szCs w:val="28"/>
        </w:rPr>
        <w:t>а. морфемика;                      б. морфология;</w:t>
      </w:r>
    </w:p>
    <w:p>
      <w:pPr>
        <w:pStyle w:val="Normal"/>
        <w:spacing w:lineRule="auto" w:line="360"/>
        <w:jc w:val="both"/>
        <w:rPr>
          <w:sz w:val="28"/>
          <w:szCs w:val="28"/>
        </w:rPr>
      </w:pPr>
      <w:r>
        <w:rPr>
          <w:sz w:val="28"/>
          <w:szCs w:val="28"/>
        </w:rPr>
        <w:t>в. лексика;                             г.культура речи.</w:t>
      </w:r>
    </w:p>
    <w:p>
      <w:pPr>
        <w:pStyle w:val="Normal"/>
        <w:spacing w:lineRule="auto" w:line="360"/>
        <w:jc w:val="both"/>
        <w:rPr>
          <w:b/>
          <w:b/>
          <w:sz w:val="28"/>
          <w:szCs w:val="28"/>
        </w:rPr>
      </w:pPr>
      <w:r>
        <w:rPr>
          <w:b/>
          <w:sz w:val="28"/>
          <w:szCs w:val="28"/>
        </w:rPr>
        <w:t>2. Самостоятельные части речи</w:t>
      </w:r>
    </w:p>
    <w:p>
      <w:pPr>
        <w:pStyle w:val="Normal"/>
        <w:spacing w:lineRule="auto" w:line="360"/>
        <w:jc w:val="both"/>
        <w:rPr>
          <w:sz w:val="28"/>
          <w:szCs w:val="28"/>
        </w:rPr>
      </w:pPr>
      <w:r>
        <w:rPr>
          <w:sz w:val="28"/>
          <w:szCs w:val="28"/>
        </w:rPr>
        <w:t>А.междометие;                  Б частица;</w:t>
      </w:r>
    </w:p>
    <w:p>
      <w:pPr>
        <w:pStyle w:val="Normal"/>
        <w:spacing w:lineRule="auto" w:line="360"/>
        <w:jc w:val="both"/>
        <w:rPr>
          <w:sz w:val="28"/>
          <w:szCs w:val="28"/>
        </w:rPr>
      </w:pPr>
      <w:r>
        <w:rPr>
          <w:sz w:val="28"/>
          <w:szCs w:val="28"/>
        </w:rPr>
        <w:t>В. существительное;        Г. прилагательное;</w:t>
      </w:r>
    </w:p>
    <w:p>
      <w:pPr>
        <w:pStyle w:val="Normal"/>
        <w:spacing w:lineRule="auto" w:line="360"/>
        <w:jc w:val="both"/>
        <w:rPr>
          <w:sz w:val="28"/>
          <w:szCs w:val="28"/>
        </w:rPr>
      </w:pPr>
      <w:r>
        <w:rPr>
          <w:sz w:val="28"/>
          <w:szCs w:val="28"/>
        </w:rPr>
        <w:t>Д. числительное;              Е. предлог;</w:t>
      </w:r>
    </w:p>
    <w:p>
      <w:pPr>
        <w:pStyle w:val="Normal"/>
        <w:spacing w:lineRule="auto" w:line="360"/>
        <w:jc w:val="both"/>
        <w:rPr>
          <w:sz w:val="28"/>
          <w:szCs w:val="28"/>
        </w:rPr>
      </w:pPr>
      <w:r>
        <w:rPr>
          <w:sz w:val="28"/>
          <w:szCs w:val="28"/>
        </w:rPr>
        <w:t>Ж.союз;                              З. местоимение;</w:t>
      </w:r>
    </w:p>
    <w:p>
      <w:pPr>
        <w:pStyle w:val="Normal"/>
        <w:spacing w:lineRule="auto" w:line="360"/>
        <w:jc w:val="both"/>
        <w:rPr>
          <w:sz w:val="28"/>
          <w:szCs w:val="28"/>
        </w:rPr>
      </w:pPr>
      <w:r>
        <w:rPr>
          <w:sz w:val="28"/>
          <w:szCs w:val="28"/>
        </w:rPr>
        <w:t>И.причастие.</w:t>
      </w:r>
    </w:p>
    <w:p>
      <w:pPr>
        <w:pStyle w:val="Normal"/>
        <w:spacing w:lineRule="auto" w:line="360"/>
        <w:jc w:val="both"/>
        <w:rPr>
          <w:b/>
          <w:b/>
          <w:sz w:val="28"/>
          <w:szCs w:val="28"/>
        </w:rPr>
      </w:pPr>
      <w:r>
        <w:rPr>
          <w:b/>
          <w:sz w:val="28"/>
          <w:szCs w:val="28"/>
        </w:rPr>
        <w:t xml:space="preserve">3. Соотнесение существительных  и  их   морфологических признаков; </w:t>
      </w:r>
    </w:p>
    <w:p>
      <w:pPr>
        <w:pStyle w:val="Normal"/>
        <w:spacing w:lineRule="auto" w:line="360"/>
        <w:jc w:val="both"/>
        <w:rPr>
          <w:sz w:val="28"/>
          <w:szCs w:val="28"/>
        </w:rPr>
      </w:pPr>
      <w:r>
        <w:rPr>
          <w:sz w:val="28"/>
          <w:szCs w:val="28"/>
        </w:rPr>
        <w:t>А.тюль;                                              1.мужской род;</w:t>
      </w:r>
    </w:p>
    <w:p>
      <w:pPr>
        <w:pStyle w:val="Normal"/>
        <w:spacing w:lineRule="auto" w:line="360"/>
        <w:jc w:val="both"/>
        <w:rPr>
          <w:sz w:val="28"/>
          <w:szCs w:val="28"/>
        </w:rPr>
      </w:pPr>
      <w:r>
        <w:rPr>
          <w:sz w:val="28"/>
          <w:szCs w:val="28"/>
        </w:rPr>
        <w:t>Б. жалюзи;                                         2. женский род;</w:t>
      </w:r>
    </w:p>
    <w:p>
      <w:pPr>
        <w:pStyle w:val="Normal"/>
        <w:spacing w:lineRule="auto" w:line="360"/>
        <w:jc w:val="both"/>
        <w:rPr>
          <w:sz w:val="28"/>
          <w:szCs w:val="28"/>
        </w:rPr>
      </w:pPr>
      <w:r>
        <w:rPr>
          <w:sz w:val="28"/>
          <w:szCs w:val="28"/>
        </w:rPr>
        <w:t>В. авеню;                                           3. средний род;</w:t>
      </w:r>
    </w:p>
    <w:p>
      <w:pPr>
        <w:pStyle w:val="Normal"/>
        <w:spacing w:lineRule="auto" w:line="360"/>
        <w:jc w:val="both"/>
        <w:rPr>
          <w:sz w:val="28"/>
          <w:szCs w:val="28"/>
        </w:rPr>
      </w:pPr>
      <w:r>
        <w:rPr>
          <w:sz w:val="28"/>
          <w:szCs w:val="28"/>
        </w:rPr>
        <w:t>Г. домище;                                         4. общий род.</w:t>
      </w:r>
    </w:p>
    <w:p>
      <w:pPr>
        <w:pStyle w:val="Normal"/>
        <w:spacing w:lineRule="auto" w:line="360"/>
        <w:jc w:val="both"/>
        <w:rPr>
          <w:sz w:val="28"/>
          <w:szCs w:val="28"/>
        </w:rPr>
      </w:pPr>
      <w:r>
        <w:rPr>
          <w:sz w:val="28"/>
          <w:szCs w:val="28"/>
        </w:rPr>
        <w:t xml:space="preserve">Д. староста; </w:t>
      </w:r>
    </w:p>
    <w:p>
      <w:pPr>
        <w:pStyle w:val="Normal"/>
        <w:spacing w:lineRule="auto" w:line="360"/>
        <w:jc w:val="both"/>
        <w:rPr>
          <w:sz w:val="28"/>
          <w:szCs w:val="28"/>
        </w:rPr>
      </w:pPr>
      <w:r>
        <w:rPr>
          <w:sz w:val="28"/>
          <w:szCs w:val="28"/>
        </w:rPr>
        <w:t>Е. пенальти;</w:t>
      </w:r>
    </w:p>
    <w:p>
      <w:pPr>
        <w:pStyle w:val="Normal"/>
        <w:spacing w:lineRule="auto" w:line="360"/>
        <w:jc w:val="both"/>
        <w:rPr>
          <w:sz w:val="28"/>
          <w:szCs w:val="28"/>
        </w:rPr>
      </w:pPr>
      <w:r>
        <w:rPr>
          <w:sz w:val="28"/>
          <w:szCs w:val="28"/>
        </w:rPr>
        <w:t xml:space="preserve">Ж. Сочи.                                       </w:t>
      </w:r>
    </w:p>
    <w:p>
      <w:pPr>
        <w:pStyle w:val="Normal"/>
        <w:spacing w:lineRule="auto" w:line="360"/>
        <w:jc w:val="both"/>
        <w:rPr>
          <w:b/>
          <w:b/>
          <w:sz w:val="28"/>
          <w:szCs w:val="28"/>
        </w:rPr>
      </w:pPr>
      <w:r>
        <w:rPr>
          <w:b/>
          <w:sz w:val="28"/>
          <w:szCs w:val="28"/>
        </w:rPr>
        <w:t>4. Существительное только множественного числа</w:t>
      </w:r>
    </w:p>
    <w:p>
      <w:pPr>
        <w:pStyle w:val="Normal"/>
        <w:spacing w:lineRule="auto" w:line="360"/>
        <w:jc w:val="both"/>
        <w:rPr>
          <w:sz w:val="28"/>
          <w:szCs w:val="28"/>
        </w:rPr>
      </w:pPr>
      <w:r>
        <w:rPr>
          <w:sz w:val="28"/>
          <w:szCs w:val="28"/>
        </w:rPr>
        <w:t>А. жалюзи;                    Б. сонеты;</w:t>
      </w:r>
    </w:p>
    <w:p>
      <w:pPr>
        <w:pStyle w:val="Normal"/>
        <w:spacing w:lineRule="auto" w:line="360"/>
        <w:jc w:val="both"/>
        <w:rPr>
          <w:sz w:val="28"/>
          <w:szCs w:val="28"/>
        </w:rPr>
      </w:pPr>
      <w:r>
        <w:rPr>
          <w:sz w:val="28"/>
          <w:szCs w:val="28"/>
        </w:rPr>
        <w:t>В. дрожжи;                    Г.гантели.</w:t>
      </w:r>
    </w:p>
    <w:p>
      <w:pPr>
        <w:pStyle w:val="Normal"/>
        <w:spacing w:lineRule="auto" w:line="360"/>
        <w:jc w:val="both"/>
        <w:rPr>
          <w:b/>
          <w:b/>
          <w:sz w:val="28"/>
          <w:szCs w:val="28"/>
        </w:rPr>
      </w:pPr>
      <w:r>
        <w:rPr>
          <w:b/>
          <w:sz w:val="28"/>
          <w:szCs w:val="28"/>
        </w:rPr>
        <w:t xml:space="preserve"> </w:t>
      </w:r>
      <w:r>
        <w:rPr>
          <w:b/>
          <w:sz w:val="28"/>
          <w:szCs w:val="28"/>
        </w:rPr>
        <w:t>5. Существительные только  единственного числа</w:t>
      </w:r>
    </w:p>
    <w:p>
      <w:pPr>
        <w:pStyle w:val="Normal"/>
        <w:spacing w:lineRule="auto" w:line="360"/>
        <w:jc w:val="both"/>
        <w:rPr>
          <w:sz w:val="28"/>
          <w:szCs w:val="28"/>
        </w:rPr>
      </w:pPr>
      <w:r>
        <w:rPr>
          <w:b/>
          <w:sz w:val="28"/>
          <w:szCs w:val="28"/>
        </w:rPr>
        <w:t xml:space="preserve"> </w:t>
      </w:r>
      <w:r>
        <w:rPr>
          <w:sz w:val="28"/>
          <w:szCs w:val="28"/>
        </w:rPr>
        <w:t>А. балл;              Б. сахар;</w:t>
      </w:r>
    </w:p>
    <w:p>
      <w:pPr>
        <w:pStyle w:val="Normal"/>
        <w:spacing w:lineRule="auto" w:line="360"/>
        <w:jc w:val="both"/>
        <w:rPr>
          <w:sz w:val="28"/>
          <w:szCs w:val="28"/>
        </w:rPr>
      </w:pPr>
      <w:r>
        <w:rPr>
          <w:sz w:val="28"/>
          <w:szCs w:val="28"/>
        </w:rPr>
        <w:t xml:space="preserve"> </w:t>
      </w:r>
      <w:r>
        <w:rPr>
          <w:sz w:val="28"/>
          <w:szCs w:val="28"/>
        </w:rPr>
        <w:t xml:space="preserve">В.  монтаж;        Г.  студенчество.  </w:t>
      </w:r>
    </w:p>
    <w:p>
      <w:pPr>
        <w:pStyle w:val="Normal"/>
        <w:spacing w:lineRule="auto" w:line="360"/>
        <w:jc w:val="both"/>
        <w:rPr>
          <w:b/>
          <w:b/>
          <w:sz w:val="28"/>
          <w:szCs w:val="28"/>
        </w:rPr>
      </w:pPr>
      <w:r>
        <w:rPr>
          <w:b/>
          <w:sz w:val="28"/>
          <w:szCs w:val="28"/>
        </w:rPr>
        <w:t xml:space="preserve"> </w:t>
      </w:r>
      <w:r>
        <w:rPr>
          <w:b/>
          <w:sz w:val="28"/>
          <w:szCs w:val="28"/>
        </w:rPr>
        <w:t>6. Существительное с окончанием –а(-я)  во  множественном числе именительном падеже</w:t>
      </w:r>
    </w:p>
    <w:p>
      <w:pPr>
        <w:pStyle w:val="Normal"/>
        <w:spacing w:lineRule="auto" w:line="360"/>
        <w:jc w:val="both"/>
        <w:rPr>
          <w:sz w:val="28"/>
          <w:szCs w:val="28"/>
        </w:rPr>
      </w:pPr>
      <w:r>
        <w:rPr>
          <w:sz w:val="28"/>
          <w:szCs w:val="28"/>
        </w:rPr>
        <w:t>А.слесарь;         Б. токарь;</w:t>
      </w:r>
    </w:p>
    <w:p>
      <w:pPr>
        <w:pStyle w:val="Normal"/>
        <w:spacing w:lineRule="auto" w:line="360"/>
        <w:jc w:val="both"/>
        <w:rPr>
          <w:sz w:val="28"/>
          <w:szCs w:val="28"/>
        </w:rPr>
      </w:pPr>
      <w:r>
        <w:rPr>
          <w:sz w:val="28"/>
          <w:szCs w:val="28"/>
        </w:rPr>
        <w:t xml:space="preserve">В. бухгалтер;    Г.  профессор. </w:t>
      </w:r>
    </w:p>
    <w:p>
      <w:pPr>
        <w:pStyle w:val="Normal"/>
        <w:spacing w:lineRule="auto" w:line="360"/>
        <w:jc w:val="both"/>
        <w:rPr>
          <w:b/>
          <w:b/>
          <w:sz w:val="28"/>
          <w:szCs w:val="28"/>
        </w:rPr>
      </w:pPr>
      <w:r>
        <w:rPr>
          <w:b/>
          <w:sz w:val="28"/>
          <w:szCs w:val="28"/>
        </w:rPr>
        <w:t xml:space="preserve"> </w:t>
      </w:r>
      <w:r>
        <w:rPr>
          <w:b/>
          <w:sz w:val="28"/>
          <w:szCs w:val="28"/>
        </w:rPr>
        <w:t>7. Существительные   с нулевым  окончанием    во  множественном числе  родительном падеже</w:t>
      </w:r>
    </w:p>
    <w:p>
      <w:pPr>
        <w:pStyle w:val="Normal"/>
        <w:spacing w:lineRule="auto" w:line="360"/>
        <w:jc w:val="both"/>
        <w:rPr>
          <w:sz w:val="28"/>
          <w:szCs w:val="28"/>
        </w:rPr>
      </w:pPr>
      <w:r>
        <w:rPr>
          <w:sz w:val="28"/>
          <w:szCs w:val="28"/>
        </w:rPr>
        <w:t xml:space="preserve"> </w:t>
      </w:r>
      <w:r>
        <w:rPr>
          <w:sz w:val="28"/>
          <w:szCs w:val="28"/>
        </w:rPr>
        <w:t>А. носки;             Б. чулки;</w:t>
      </w:r>
    </w:p>
    <w:p>
      <w:pPr>
        <w:pStyle w:val="Normal"/>
        <w:spacing w:lineRule="auto" w:line="360"/>
        <w:jc w:val="both"/>
        <w:rPr>
          <w:sz w:val="28"/>
          <w:szCs w:val="28"/>
        </w:rPr>
      </w:pPr>
      <w:r>
        <w:rPr>
          <w:sz w:val="28"/>
          <w:szCs w:val="28"/>
        </w:rPr>
        <w:t xml:space="preserve"> </w:t>
      </w:r>
      <w:r>
        <w:rPr>
          <w:sz w:val="28"/>
          <w:szCs w:val="28"/>
        </w:rPr>
        <w:t>В.  шоссе;            Г. амперы,</w:t>
      </w:r>
    </w:p>
    <w:p>
      <w:pPr>
        <w:pStyle w:val="Normal"/>
        <w:spacing w:lineRule="auto" w:line="360"/>
        <w:jc w:val="both"/>
        <w:rPr>
          <w:sz w:val="28"/>
          <w:szCs w:val="28"/>
        </w:rPr>
      </w:pPr>
      <w:r>
        <w:rPr>
          <w:sz w:val="28"/>
          <w:szCs w:val="28"/>
        </w:rPr>
        <w:t xml:space="preserve"> </w:t>
      </w:r>
      <w:r>
        <w:rPr>
          <w:sz w:val="28"/>
          <w:szCs w:val="28"/>
        </w:rPr>
        <w:t xml:space="preserve">Д. простыни. </w:t>
      </w:r>
    </w:p>
    <w:p>
      <w:pPr>
        <w:pStyle w:val="Normal"/>
        <w:spacing w:lineRule="auto" w:line="360"/>
        <w:jc w:val="both"/>
        <w:rPr>
          <w:b/>
          <w:b/>
          <w:sz w:val="28"/>
          <w:szCs w:val="28"/>
        </w:rPr>
      </w:pPr>
      <w:r>
        <w:rPr>
          <w:b/>
          <w:sz w:val="28"/>
          <w:szCs w:val="28"/>
        </w:rPr>
        <w:t xml:space="preserve"> </w:t>
      </w:r>
      <w:r>
        <w:rPr>
          <w:b/>
          <w:sz w:val="28"/>
          <w:szCs w:val="28"/>
        </w:rPr>
        <w:t>8.  Верное употребление степеней сравнения прилагательных</w:t>
      </w:r>
    </w:p>
    <w:p>
      <w:pPr>
        <w:pStyle w:val="Normal"/>
        <w:spacing w:lineRule="auto" w:line="360"/>
        <w:jc w:val="both"/>
        <w:rPr>
          <w:sz w:val="28"/>
          <w:szCs w:val="28"/>
        </w:rPr>
      </w:pPr>
      <w:r>
        <w:rPr>
          <w:sz w:val="28"/>
          <w:szCs w:val="28"/>
        </w:rPr>
        <w:t>А. Самый крупнейший город в мире - Мехико.</w:t>
      </w:r>
    </w:p>
    <w:p>
      <w:pPr>
        <w:pStyle w:val="Normal"/>
        <w:spacing w:lineRule="auto" w:line="360"/>
        <w:jc w:val="both"/>
        <w:rPr>
          <w:sz w:val="28"/>
          <w:szCs w:val="28"/>
        </w:rPr>
      </w:pPr>
      <w:r>
        <w:rPr>
          <w:sz w:val="28"/>
          <w:szCs w:val="28"/>
        </w:rPr>
        <w:t>Б. Речь южноуральцев наиболее быстрее.</w:t>
      </w:r>
    </w:p>
    <w:p>
      <w:pPr>
        <w:pStyle w:val="Normal"/>
        <w:spacing w:lineRule="auto" w:line="360"/>
        <w:jc w:val="both"/>
        <w:rPr>
          <w:sz w:val="28"/>
          <w:szCs w:val="28"/>
        </w:rPr>
      </w:pPr>
      <w:r>
        <w:rPr>
          <w:sz w:val="28"/>
          <w:szCs w:val="28"/>
        </w:rPr>
        <w:t xml:space="preserve">В. Самый лучший ответ прозвучал вначале. </w:t>
      </w:r>
    </w:p>
    <w:p>
      <w:pPr>
        <w:pStyle w:val="Normal"/>
        <w:spacing w:lineRule="auto" w:line="360"/>
        <w:jc w:val="both"/>
        <w:rPr>
          <w:b/>
          <w:b/>
          <w:sz w:val="28"/>
          <w:szCs w:val="28"/>
        </w:rPr>
      </w:pPr>
      <w:r>
        <w:rPr>
          <w:sz w:val="28"/>
          <w:szCs w:val="28"/>
        </w:rPr>
        <w:t>Г. Ландшафт данной местности менее  красивее</w:t>
      </w:r>
      <w:r>
        <w:rPr>
          <w:b/>
          <w:sz w:val="28"/>
          <w:szCs w:val="28"/>
        </w:rPr>
        <w:t>.</w:t>
      </w:r>
    </w:p>
    <w:p>
      <w:pPr>
        <w:pStyle w:val="Normal"/>
        <w:spacing w:lineRule="auto" w:line="360"/>
        <w:jc w:val="both"/>
        <w:rPr>
          <w:b/>
          <w:b/>
          <w:sz w:val="28"/>
          <w:szCs w:val="28"/>
        </w:rPr>
      </w:pPr>
      <w:r>
        <w:rPr>
          <w:b/>
          <w:sz w:val="28"/>
          <w:szCs w:val="28"/>
        </w:rPr>
        <w:t xml:space="preserve"> </w:t>
      </w:r>
      <w:r>
        <w:rPr>
          <w:b/>
          <w:sz w:val="28"/>
          <w:szCs w:val="28"/>
        </w:rPr>
        <w:t>9. Ошибочное употребление числительных</w:t>
      </w:r>
    </w:p>
    <w:p>
      <w:pPr>
        <w:pStyle w:val="Normal"/>
        <w:spacing w:lineRule="auto" w:line="360"/>
        <w:jc w:val="both"/>
        <w:rPr>
          <w:sz w:val="28"/>
          <w:szCs w:val="28"/>
        </w:rPr>
      </w:pPr>
      <w:r>
        <w:rPr>
          <w:sz w:val="28"/>
          <w:szCs w:val="28"/>
        </w:rPr>
        <w:t>А. Расстояние более трехста километров;</w:t>
      </w:r>
    </w:p>
    <w:p>
      <w:pPr>
        <w:pStyle w:val="Normal"/>
        <w:spacing w:lineRule="auto" w:line="360"/>
        <w:jc w:val="both"/>
        <w:rPr>
          <w:sz w:val="28"/>
          <w:szCs w:val="28"/>
        </w:rPr>
      </w:pPr>
      <w:r>
        <w:rPr>
          <w:sz w:val="28"/>
          <w:szCs w:val="28"/>
        </w:rPr>
        <w:t>Б. применимо к обоим моделям;</w:t>
      </w:r>
    </w:p>
    <w:p>
      <w:pPr>
        <w:pStyle w:val="Normal"/>
        <w:spacing w:lineRule="auto" w:line="360"/>
        <w:jc w:val="both"/>
        <w:rPr>
          <w:sz w:val="28"/>
          <w:szCs w:val="28"/>
        </w:rPr>
      </w:pPr>
      <w:r>
        <w:rPr>
          <w:sz w:val="28"/>
          <w:szCs w:val="28"/>
        </w:rPr>
        <w:t>В. выполнено в две тысячи одиннадцатом году;</w:t>
      </w:r>
    </w:p>
    <w:p>
      <w:pPr>
        <w:pStyle w:val="Normal"/>
        <w:spacing w:lineRule="auto" w:line="360"/>
        <w:jc w:val="both"/>
        <w:rPr>
          <w:sz w:val="28"/>
          <w:szCs w:val="28"/>
        </w:rPr>
      </w:pPr>
      <w:r>
        <w:rPr>
          <w:sz w:val="28"/>
          <w:szCs w:val="28"/>
        </w:rPr>
        <w:t>Г. в полутора граммах вещества;</w:t>
      </w:r>
    </w:p>
    <w:p>
      <w:pPr>
        <w:pStyle w:val="Normal"/>
        <w:spacing w:lineRule="auto" w:line="360"/>
        <w:jc w:val="both"/>
        <w:rPr>
          <w:sz w:val="28"/>
          <w:szCs w:val="28"/>
        </w:rPr>
      </w:pPr>
      <w:r>
        <w:rPr>
          <w:sz w:val="28"/>
          <w:szCs w:val="28"/>
        </w:rPr>
        <w:t>Д.  пятеро медвежат.</w:t>
      </w:r>
    </w:p>
    <w:p>
      <w:pPr>
        <w:pStyle w:val="Normal"/>
        <w:spacing w:lineRule="auto" w:line="360"/>
        <w:jc w:val="both"/>
        <w:rPr>
          <w:b/>
          <w:b/>
          <w:sz w:val="28"/>
          <w:szCs w:val="28"/>
        </w:rPr>
      </w:pPr>
      <w:r>
        <w:rPr>
          <w:b/>
          <w:sz w:val="28"/>
          <w:szCs w:val="28"/>
        </w:rPr>
        <w:t xml:space="preserve"> </w:t>
      </w:r>
      <w:r>
        <w:rPr>
          <w:b/>
          <w:sz w:val="28"/>
          <w:szCs w:val="28"/>
        </w:rPr>
        <w:t>10. Ненормативное употребление местоимений</w:t>
      </w:r>
    </w:p>
    <w:p>
      <w:pPr>
        <w:pStyle w:val="Normal"/>
        <w:spacing w:lineRule="auto" w:line="360"/>
        <w:jc w:val="both"/>
        <w:rPr>
          <w:sz w:val="28"/>
          <w:szCs w:val="28"/>
        </w:rPr>
      </w:pPr>
      <w:r>
        <w:rPr>
          <w:sz w:val="28"/>
          <w:szCs w:val="28"/>
        </w:rPr>
        <w:t>А. ихняя книга;      Б. у него дома;</w:t>
      </w:r>
    </w:p>
    <w:p>
      <w:pPr>
        <w:pStyle w:val="Normal"/>
        <w:spacing w:lineRule="auto" w:line="360"/>
        <w:jc w:val="both"/>
        <w:rPr>
          <w:sz w:val="28"/>
          <w:szCs w:val="28"/>
        </w:rPr>
      </w:pPr>
      <w:r>
        <w:rPr>
          <w:sz w:val="28"/>
          <w:szCs w:val="28"/>
        </w:rPr>
        <w:t>В. её  проект;          Г. он парень нашенский.</w:t>
      </w:r>
    </w:p>
    <w:p>
      <w:pPr>
        <w:pStyle w:val="Normal"/>
        <w:spacing w:lineRule="auto" w:line="360"/>
        <w:jc w:val="both"/>
        <w:rPr>
          <w:b/>
          <w:b/>
          <w:sz w:val="28"/>
          <w:szCs w:val="28"/>
        </w:rPr>
      </w:pPr>
      <w:r>
        <w:rPr>
          <w:b/>
          <w:sz w:val="28"/>
          <w:szCs w:val="28"/>
        </w:rPr>
        <w:t xml:space="preserve"> </w:t>
      </w:r>
      <w:r>
        <w:rPr>
          <w:b/>
          <w:sz w:val="28"/>
          <w:szCs w:val="28"/>
        </w:rPr>
        <w:t>11.  Грамматические ошибки  при употреблении глагольных форм</w:t>
      </w:r>
    </w:p>
    <w:p>
      <w:pPr>
        <w:pStyle w:val="Normal"/>
        <w:spacing w:lineRule="auto" w:line="360"/>
        <w:jc w:val="both"/>
        <w:rPr>
          <w:sz w:val="28"/>
          <w:szCs w:val="28"/>
        </w:rPr>
      </w:pPr>
      <w:r>
        <w:rPr>
          <w:b/>
          <w:sz w:val="28"/>
          <w:szCs w:val="28"/>
        </w:rPr>
        <w:t xml:space="preserve"> </w:t>
      </w:r>
      <w:r>
        <w:rPr>
          <w:sz w:val="28"/>
          <w:szCs w:val="28"/>
        </w:rPr>
        <w:t>А. Едь, сынок, один в город.</w:t>
      </w:r>
    </w:p>
    <w:p>
      <w:pPr>
        <w:pStyle w:val="Normal"/>
        <w:spacing w:lineRule="auto" w:line="360"/>
        <w:jc w:val="both"/>
        <w:rPr>
          <w:sz w:val="28"/>
          <w:szCs w:val="28"/>
        </w:rPr>
      </w:pPr>
      <w:r>
        <w:rPr>
          <w:sz w:val="28"/>
          <w:szCs w:val="28"/>
        </w:rPr>
        <w:t xml:space="preserve"> </w:t>
      </w:r>
      <w:r>
        <w:rPr>
          <w:sz w:val="28"/>
          <w:szCs w:val="28"/>
        </w:rPr>
        <w:t>Б. Мы готовились к экзаменам и думаем об отдыхе.</w:t>
      </w:r>
    </w:p>
    <w:p>
      <w:pPr>
        <w:pStyle w:val="Normal"/>
        <w:spacing w:lineRule="auto" w:line="360"/>
        <w:jc w:val="both"/>
        <w:rPr>
          <w:sz w:val="28"/>
          <w:szCs w:val="28"/>
        </w:rPr>
      </w:pPr>
      <w:r>
        <w:rPr>
          <w:sz w:val="28"/>
          <w:szCs w:val="28"/>
        </w:rPr>
        <w:t xml:space="preserve"> </w:t>
      </w:r>
      <w:r>
        <w:rPr>
          <w:sz w:val="28"/>
          <w:szCs w:val="28"/>
        </w:rPr>
        <w:t>В. С нетерпением ждя письма.</w:t>
      </w:r>
    </w:p>
    <w:p>
      <w:pPr>
        <w:pStyle w:val="Normal"/>
        <w:spacing w:lineRule="auto" w:line="360"/>
        <w:jc w:val="both"/>
        <w:rPr>
          <w:sz w:val="28"/>
          <w:szCs w:val="28"/>
        </w:rPr>
      </w:pPr>
      <w:r>
        <w:rPr>
          <w:sz w:val="28"/>
          <w:szCs w:val="28"/>
        </w:rPr>
        <w:t>Г. Я буду стараться победить в конкурсе.</w:t>
      </w:r>
    </w:p>
    <w:p>
      <w:pPr>
        <w:pStyle w:val="Normal"/>
        <w:spacing w:lineRule="auto" w:line="360"/>
        <w:jc w:val="both"/>
        <w:rPr>
          <w:b/>
          <w:b/>
          <w:sz w:val="28"/>
          <w:szCs w:val="28"/>
        </w:rPr>
      </w:pPr>
      <w:r>
        <w:rPr>
          <w:b/>
          <w:sz w:val="28"/>
          <w:szCs w:val="28"/>
        </w:rPr>
        <w:t>12. Верное построение предложений</w:t>
      </w:r>
    </w:p>
    <w:p>
      <w:pPr>
        <w:pStyle w:val="Normal"/>
        <w:spacing w:lineRule="auto" w:line="360"/>
        <w:jc w:val="both"/>
        <w:rPr>
          <w:sz w:val="28"/>
          <w:szCs w:val="28"/>
        </w:rPr>
      </w:pPr>
      <w:r>
        <w:rPr>
          <w:sz w:val="28"/>
          <w:szCs w:val="28"/>
        </w:rPr>
        <w:t>А. Главный бухгалтер пришла на работу.</w:t>
      </w:r>
    </w:p>
    <w:p>
      <w:pPr>
        <w:pStyle w:val="Normal"/>
        <w:spacing w:lineRule="auto" w:line="360"/>
        <w:jc w:val="both"/>
        <w:rPr>
          <w:sz w:val="28"/>
          <w:szCs w:val="28"/>
        </w:rPr>
      </w:pPr>
      <w:r>
        <w:rPr>
          <w:sz w:val="28"/>
          <w:szCs w:val="28"/>
        </w:rPr>
        <w:t xml:space="preserve"> </w:t>
      </w:r>
      <w:r>
        <w:rPr>
          <w:sz w:val="28"/>
          <w:szCs w:val="28"/>
        </w:rPr>
        <w:t>Б. Главный бухгалтер пришел на работу.</w:t>
      </w:r>
    </w:p>
    <w:p>
      <w:pPr>
        <w:pStyle w:val="Normal"/>
        <w:spacing w:lineRule="auto" w:line="360"/>
        <w:jc w:val="both"/>
        <w:rPr>
          <w:sz w:val="28"/>
          <w:szCs w:val="28"/>
        </w:rPr>
      </w:pPr>
      <w:r>
        <w:rPr>
          <w:sz w:val="28"/>
          <w:szCs w:val="28"/>
        </w:rPr>
        <w:t xml:space="preserve"> </w:t>
      </w:r>
      <w:r>
        <w:rPr>
          <w:sz w:val="28"/>
          <w:szCs w:val="28"/>
        </w:rPr>
        <w:t>В. Главная бухгалтер пришла на работу.</w:t>
      </w:r>
    </w:p>
    <w:p>
      <w:pPr>
        <w:pStyle w:val="Normal"/>
        <w:spacing w:lineRule="auto" w:line="360"/>
        <w:jc w:val="both"/>
        <w:rPr>
          <w:sz w:val="28"/>
          <w:szCs w:val="28"/>
        </w:rPr>
      </w:pPr>
      <w:r>
        <w:rPr>
          <w:sz w:val="28"/>
          <w:szCs w:val="28"/>
        </w:rPr>
        <w:t xml:space="preserve"> </w:t>
      </w:r>
      <w:r>
        <w:rPr>
          <w:sz w:val="28"/>
          <w:szCs w:val="28"/>
        </w:rPr>
        <w:t>Г. Главный бухгалтер Иванова пришла на работу.</w:t>
      </w:r>
    </w:p>
    <w:p>
      <w:pPr>
        <w:pStyle w:val="Normal"/>
        <w:spacing w:lineRule="auto" w:line="360"/>
        <w:jc w:val="both"/>
        <w:rPr>
          <w:sz w:val="28"/>
          <w:szCs w:val="28"/>
        </w:rPr>
      </w:pPr>
      <w:r>
        <w:rPr>
          <w:sz w:val="28"/>
          <w:szCs w:val="28"/>
        </w:rPr>
        <w:t xml:space="preserve"> </w:t>
      </w:r>
      <w:r>
        <w:rPr>
          <w:sz w:val="28"/>
          <w:szCs w:val="28"/>
        </w:rPr>
        <w:t>Д. Главная бухгалтерша пришла на работу.</w:t>
      </w:r>
    </w:p>
    <w:p>
      <w:pPr>
        <w:pStyle w:val="Normal"/>
        <w:spacing w:lineRule="auto" w:line="360"/>
        <w:ind w:left="360" w:hanging="0"/>
        <w:jc w:val="both"/>
        <w:rPr>
          <w:b/>
          <w:b/>
          <w:sz w:val="28"/>
          <w:szCs w:val="28"/>
        </w:rPr>
      </w:pPr>
      <w:r>
        <w:rPr>
          <w:b/>
          <w:sz w:val="28"/>
          <w:szCs w:val="28"/>
        </w:rPr>
        <w:t xml:space="preserve">    </w:t>
      </w:r>
      <w:r>
        <w:rPr>
          <w:b/>
          <w:sz w:val="28"/>
          <w:szCs w:val="28"/>
        </w:rPr>
        <w:t xml:space="preserve">Эталон ответов </w:t>
      </w:r>
    </w:p>
    <w:p>
      <w:pPr>
        <w:pStyle w:val="Normal"/>
        <w:spacing w:lineRule="auto" w:line="360"/>
        <w:jc w:val="both"/>
        <w:rPr>
          <w:sz w:val="28"/>
          <w:szCs w:val="28"/>
        </w:rPr>
      </w:pPr>
      <w:r>
        <w:rPr>
          <w:sz w:val="28"/>
          <w:szCs w:val="28"/>
        </w:rPr>
        <w:t xml:space="preserve">    </w:t>
      </w:r>
      <w:r>
        <w:rPr>
          <w:sz w:val="28"/>
          <w:szCs w:val="28"/>
        </w:rPr>
        <w:t>1. б;                                                                   7.  б, г;</w:t>
      </w:r>
    </w:p>
    <w:p>
      <w:pPr>
        <w:pStyle w:val="Normal"/>
        <w:spacing w:lineRule="auto" w:line="360"/>
        <w:jc w:val="both"/>
        <w:rPr>
          <w:sz w:val="28"/>
          <w:szCs w:val="28"/>
        </w:rPr>
      </w:pPr>
      <w:r>
        <w:rPr>
          <w:sz w:val="28"/>
          <w:szCs w:val="28"/>
        </w:rPr>
        <w:t xml:space="preserve">    </w:t>
      </w:r>
      <w:r>
        <w:rPr>
          <w:sz w:val="28"/>
          <w:szCs w:val="28"/>
        </w:rPr>
        <w:t>2. в, г, д, з;                                                        8. в;</w:t>
      </w:r>
    </w:p>
    <w:p>
      <w:pPr>
        <w:pStyle w:val="Normal"/>
        <w:spacing w:lineRule="auto" w:line="360"/>
        <w:jc w:val="both"/>
        <w:rPr>
          <w:sz w:val="28"/>
          <w:szCs w:val="28"/>
        </w:rPr>
      </w:pPr>
      <w:r>
        <w:rPr>
          <w:sz w:val="28"/>
          <w:szCs w:val="28"/>
        </w:rPr>
        <w:t xml:space="preserve">    </w:t>
      </w:r>
      <w:r>
        <w:rPr>
          <w:sz w:val="28"/>
          <w:szCs w:val="28"/>
        </w:rPr>
        <w:t>3 А-1; б- 3; в – 2; г – 1; д-4;Е -1.Ж-1.             9. а, б ;</w:t>
      </w:r>
    </w:p>
    <w:p>
      <w:pPr>
        <w:pStyle w:val="Normal"/>
        <w:spacing w:lineRule="auto" w:line="360"/>
        <w:jc w:val="both"/>
        <w:rPr>
          <w:sz w:val="28"/>
          <w:szCs w:val="28"/>
        </w:rPr>
      </w:pPr>
      <w:r>
        <w:rPr>
          <w:sz w:val="28"/>
          <w:szCs w:val="28"/>
        </w:rPr>
        <w:t xml:space="preserve">    </w:t>
      </w:r>
      <w:r>
        <w:rPr>
          <w:sz w:val="28"/>
          <w:szCs w:val="28"/>
        </w:rPr>
        <w:t>4. в;                                                                    10.а, г;</w:t>
      </w:r>
    </w:p>
    <w:p>
      <w:pPr>
        <w:pStyle w:val="Normal"/>
        <w:spacing w:lineRule="auto" w:line="360"/>
        <w:jc w:val="both"/>
        <w:rPr>
          <w:sz w:val="28"/>
          <w:szCs w:val="28"/>
        </w:rPr>
      </w:pPr>
      <w:r>
        <w:rPr>
          <w:sz w:val="28"/>
          <w:szCs w:val="28"/>
        </w:rPr>
        <w:t xml:space="preserve">    </w:t>
      </w:r>
      <w:r>
        <w:rPr>
          <w:sz w:val="28"/>
          <w:szCs w:val="28"/>
        </w:rPr>
        <w:t>5.б, в, г;                                                             11.а, б, в;</w:t>
      </w:r>
    </w:p>
    <w:p>
      <w:pPr>
        <w:pStyle w:val="Normal"/>
        <w:spacing w:lineRule="auto" w:line="360"/>
        <w:jc w:val="both"/>
        <w:rPr>
          <w:sz w:val="28"/>
          <w:szCs w:val="28"/>
        </w:rPr>
      </w:pPr>
      <w:r>
        <w:rPr>
          <w:sz w:val="28"/>
          <w:szCs w:val="28"/>
        </w:rPr>
        <w:t xml:space="preserve">    </w:t>
      </w:r>
      <w:r>
        <w:rPr>
          <w:sz w:val="28"/>
          <w:szCs w:val="28"/>
        </w:rPr>
        <w:t>6.  г                                                                     12.б, г.</w:t>
      </w:r>
    </w:p>
    <w:p>
      <w:pPr>
        <w:pStyle w:val="Normal"/>
        <w:spacing w:lineRule="auto" w:line="360"/>
        <w:jc w:val="both"/>
        <w:rPr>
          <w:sz w:val="28"/>
          <w:szCs w:val="28"/>
        </w:rPr>
      </w:pPr>
      <w:r>
        <w:rPr>
          <w:sz w:val="28"/>
          <w:szCs w:val="28"/>
        </w:rPr>
      </w:r>
    </w:p>
    <w:p>
      <w:pPr>
        <w:pStyle w:val="Normal"/>
        <w:spacing w:lineRule="auto" w:line="360"/>
        <w:jc w:val="both"/>
        <w:rPr>
          <w:b/>
          <w:b/>
          <w:sz w:val="32"/>
        </w:rPr>
      </w:pPr>
      <w:r>
        <w:rPr>
          <w:b/>
          <w:i/>
          <w:sz w:val="32"/>
        </w:rPr>
        <w:t xml:space="preserve">    </w:t>
      </w:r>
      <w:r>
        <w:rPr>
          <w:b/>
          <w:sz w:val="32"/>
        </w:rPr>
        <w:t>Те</w:t>
      </w:r>
      <w:r>
        <w:rPr>
          <w:b/>
          <w:sz w:val="28"/>
          <w:szCs w:val="28"/>
        </w:rPr>
        <w:t>ст  «Синтаксис»</w:t>
      </w:r>
    </w:p>
    <w:p>
      <w:pPr>
        <w:pStyle w:val="Normal"/>
        <w:spacing w:lineRule="auto" w:line="360"/>
        <w:jc w:val="both"/>
        <w:rPr>
          <w:sz w:val="28"/>
        </w:rPr>
      </w:pPr>
      <w:r>
        <w:rPr>
          <w:sz w:val="28"/>
        </w:rPr>
        <w:tab/>
      </w:r>
      <w:r>
        <w:rPr>
          <w:b/>
          <w:sz w:val="28"/>
        </w:rPr>
        <w:t xml:space="preserve"> </w:t>
      </w:r>
    </w:p>
    <w:p>
      <w:pPr>
        <w:pStyle w:val="Normal"/>
        <w:widowControl w:val="false"/>
        <w:numPr>
          <w:ilvl w:val="0"/>
          <w:numId w:val="13"/>
        </w:numPr>
        <w:spacing w:lineRule="auto" w:line="360"/>
        <w:jc w:val="both"/>
        <w:rPr>
          <w:b/>
          <w:b/>
          <w:sz w:val="28"/>
          <w:szCs w:val="28"/>
        </w:rPr>
      </w:pPr>
      <w:r>
        <w:rPr>
          <w:b/>
          <w:sz w:val="28"/>
          <w:szCs w:val="28"/>
        </w:rPr>
        <w:t>Основные синтаксические единицы</w:t>
      </w:r>
    </w:p>
    <w:p>
      <w:pPr>
        <w:pStyle w:val="Normal"/>
        <w:spacing w:lineRule="auto" w:line="360"/>
        <w:jc w:val="both"/>
        <w:rPr>
          <w:sz w:val="28"/>
          <w:szCs w:val="28"/>
        </w:rPr>
      </w:pPr>
      <w:r>
        <w:rPr>
          <w:b/>
          <w:sz w:val="28"/>
          <w:szCs w:val="28"/>
        </w:rPr>
        <w:t xml:space="preserve">       </w:t>
      </w:r>
      <w:r>
        <w:rPr>
          <w:sz w:val="28"/>
          <w:szCs w:val="28"/>
        </w:rPr>
        <w:t>а. словосочетание ;                                   б. предложение;</w:t>
      </w:r>
    </w:p>
    <w:p>
      <w:pPr>
        <w:pStyle w:val="Normal"/>
        <w:spacing w:lineRule="auto" w:line="360"/>
        <w:jc w:val="both"/>
        <w:rPr>
          <w:sz w:val="28"/>
          <w:szCs w:val="28"/>
        </w:rPr>
      </w:pPr>
      <w:r>
        <w:rPr>
          <w:sz w:val="28"/>
          <w:szCs w:val="28"/>
        </w:rPr>
        <w:t xml:space="preserve">       </w:t>
      </w:r>
      <w:r>
        <w:rPr>
          <w:sz w:val="28"/>
          <w:szCs w:val="28"/>
        </w:rPr>
        <w:t>в. сложное синтаксическое целое;          г. абзац;</w:t>
      </w:r>
    </w:p>
    <w:p>
      <w:pPr>
        <w:pStyle w:val="Normal"/>
        <w:spacing w:lineRule="auto" w:line="360"/>
        <w:jc w:val="both"/>
        <w:rPr>
          <w:sz w:val="28"/>
          <w:szCs w:val="28"/>
        </w:rPr>
      </w:pPr>
      <w:r>
        <w:rPr>
          <w:sz w:val="28"/>
          <w:szCs w:val="28"/>
        </w:rPr>
        <w:t xml:space="preserve">       </w:t>
      </w:r>
      <w:r>
        <w:rPr>
          <w:sz w:val="28"/>
          <w:szCs w:val="28"/>
        </w:rPr>
        <w:t>д. знаки препинания.</w:t>
      </w:r>
    </w:p>
    <w:p>
      <w:pPr>
        <w:pStyle w:val="Normal"/>
        <w:spacing w:lineRule="auto" w:line="360"/>
        <w:jc w:val="both"/>
        <w:rPr>
          <w:b/>
          <w:b/>
          <w:sz w:val="28"/>
          <w:szCs w:val="28"/>
        </w:rPr>
      </w:pPr>
      <w:r>
        <w:rPr>
          <w:sz w:val="28"/>
          <w:szCs w:val="28"/>
        </w:rPr>
        <w:t xml:space="preserve">  </w:t>
      </w:r>
      <w:r>
        <w:rPr>
          <w:b/>
          <w:sz w:val="28"/>
          <w:szCs w:val="28"/>
        </w:rPr>
        <w:t>2. Словосочетание по типу согласования</w:t>
      </w:r>
    </w:p>
    <w:p>
      <w:pPr>
        <w:pStyle w:val="Normal"/>
        <w:spacing w:lineRule="auto" w:line="360"/>
        <w:jc w:val="both"/>
        <w:rPr>
          <w:sz w:val="28"/>
          <w:szCs w:val="28"/>
        </w:rPr>
      </w:pPr>
      <w:r>
        <w:rPr>
          <w:sz w:val="28"/>
          <w:szCs w:val="28"/>
        </w:rPr>
        <w:t xml:space="preserve">        </w:t>
      </w:r>
      <w:r>
        <w:rPr>
          <w:sz w:val="28"/>
          <w:szCs w:val="28"/>
        </w:rPr>
        <w:t>А. возводить  здание;                           Б. строительные работы;</w:t>
      </w:r>
    </w:p>
    <w:p>
      <w:pPr>
        <w:pStyle w:val="Normal"/>
        <w:spacing w:lineRule="auto" w:line="360"/>
        <w:jc w:val="both"/>
        <w:rPr>
          <w:sz w:val="28"/>
          <w:szCs w:val="28"/>
        </w:rPr>
      </w:pPr>
      <w:r>
        <w:rPr>
          <w:sz w:val="28"/>
          <w:szCs w:val="28"/>
        </w:rPr>
        <w:t xml:space="preserve">        </w:t>
      </w:r>
      <w:r>
        <w:rPr>
          <w:sz w:val="28"/>
          <w:szCs w:val="28"/>
        </w:rPr>
        <w:t>В. приступить вовремя;                        Г. отпуск согласно графику.</w:t>
      </w:r>
    </w:p>
    <w:p>
      <w:pPr>
        <w:pStyle w:val="Normal"/>
        <w:spacing w:lineRule="auto" w:line="360"/>
        <w:jc w:val="both"/>
        <w:rPr>
          <w:b/>
          <w:b/>
          <w:sz w:val="28"/>
          <w:szCs w:val="28"/>
        </w:rPr>
      </w:pPr>
      <w:r>
        <w:rPr>
          <w:sz w:val="28"/>
          <w:szCs w:val="28"/>
        </w:rPr>
        <w:t xml:space="preserve">   </w:t>
      </w:r>
      <w:r>
        <w:rPr>
          <w:b/>
          <w:sz w:val="28"/>
          <w:szCs w:val="28"/>
        </w:rPr>
        <w:t>3. Ошибка в согласовании</w:t>
      </w:r>
    </w:p>
    <w:p>
      <w:pPr>
        <w:pStyle w:val="Normal"/>
        <w:spacing w:lineRule="auto" w:line="360"/>
        <w:jc w:val="both"/>
        <w:rPr>
          <w:sz w:val="28"/>
          <w:szCs w:val="28"/>
        </w:rPr>
      </w:pPr>
      <w:r>
        <w:rPr>
          <w:sz w:val="28"/>
          <w:szCs w:val="28"/>
        </w:rPr>
        <w:t xml:space="preserve">        </w:t>
      </w:r>
      <w:r>
        <w:rPr>
          <w:sz w:val="28"/>
          <w:szCs w:val="28"/>
        </w:rPr>
        <w:t>А. удобный диван-кровать;                 Б. новая «Жигули»;</w:t>
      </w:r>
    </w:p>
    <w:p>
      <w:pPr>
        <w:pStyle w:val="Normal"/>
        <w:spacing w:lineRule="auto" w:line="360"/>
        <w:jc w:val="both"/>
        <w:rPr>
          <w:sz w:val="28"/>
          <w:szCs w:val="28"/>
        </w:rPr>
      </w:pPr>
      <w:r>
        <w:rPr>
          <w:sz w:val="28"/>
          <w:szCs w:val="28"/>
        </w:rPr>
        <w:t xml:space="preserve">        </w:t>
      </w:r>
      <w:r>
        <w:rPr>
          <w:sz w:val="28"/>
          <w:szCs w:val="28"/>
        </w:rPr>
        <w:t>В. в городе Сатка;                                 Г. две контрольных работы;</w:t>
      </w:r>
    </w:p>
    <w:p>
      <w:pPr>
        <w:pStyle w:val="Normal"/>
        <w:spacing w:lineRule="auto" w:line="360"/>
        <w:jc w:val="both"/>
        <w:rPr>
          <w:sz w:val="28"/>
          <w:szCs w:val="28"/>
        </w:rPr>
      </w:pPr>
      <w:r>
        <w:rPr>
          <w:sz w:val="28"/>
          <w:szCs w:val="28"/>
        </w:rPr>
        <w:t xml:space="preserve">        </w:t>
      </w:r>
      <w:r>
        <w:rPr>
          <w:sz w:val="28"/>
          <w:szCs w:val="28"/>
        </w:rPr>
        <w:t>Д. прозрачный тюль.</w:t>
      </w:r>
    </w:p>
    <w:p>
      <w:pPr>
        <w:pStyle w:val="Normal"/>
        <w:spacing w:lineRule="auto" w:line="360"/>
        <w:jc w:val="both"/>
        <w:rPr>
          <w:b/>
          <w:b/>
          <w:sz w:val="28"/>
          <w:szCs w:val="28"/>
        </w:rPr>
      </w:pPr>
      <w:r>
        <w:rPr>
          <w:b/>
          <w:sz w:val="28"/>
          <w:szCs w:val="28"/>
        </w:rPr>
        <w:t xml:space="preserve">   </w:t>
      </w:r>
      <w:r>
        <w:rPr>
          <w:b/>
          <w:sz w:val="28"/>
          <w:szCs w:val="28"/>
        </w:rPr>
        <w:t>4. Верное  управление  в словосочетаниях</w:t>
      </w:r>
    </w:p>
    <w:p>
      <w:pPr>
        <w:pStyle w:val="Normal"/>
        <w:spacing w:lineRule="auto" w:line="360"/>
        <w:jc w:val="both"/>
        <w:rPr>
          <w:sz w:val="28"/>
          <w:szCs w:val="28"/>
        </w:rPr>
      </w:pPr>
      <w:r>
        <w:rPr>
          <w:sz w:val="28"/>
          <w:szCs w:val="28"/>
        </w:rPr>
        <w:t xml:space="preserve">         </w:t>
      </w:r>
      <w:r>
        <w:rPr>
          <w:sz w:val="28"/>
          <w:szCs w:val="28"/>
        </w:rPr>
        <w:t>А. заведующие отделений ;                Б. прения по окончании доклада;</w:t>
      </w:r>
    </w:p>
    <w:p>
      <w:pPr>
        <w:pStyle w:val="Normal"/>
        <w:spacing w:lineRule="auto" w:line="360"/>
        <w:jc w:val="both"/>
        <w:rPr>
          <w:sz w:val="28"/>
          <w:szCs w:val="28"/>
        </w:rPr>
      </w:pPr>
      <w:r>
        <w:rPr>
          <w:sz w:val="28"/>
          <w:szCs w:val="28"/>
        </w:rPr>
        <w:t xml:space="preserve">         </w:t>
      </w:r>
      <w:r>
        <w:rPr>
          <w:sz w:val="28"/>
          <w:szCs w:val="28"/>
        </w:rPr>
        <w:t>В. контроль качества продукции;      Г. оплата за обучение.</w:t>
      </w:r>
    </w:p>
    <w:p>
      <w:pPr>
        <w:pStyle w:val="Normal"/>
        <w:spacing w:lineRule="auto" w:line="360"/>
        <w:jc w:val="both"/>
        <w:rPr>
          <w:b/>
          <w:b/>
          <w:sz w:val="28"/>
          <w:szCs w:val="28"/>
        </w:rPr>
      </w:pPr>
      <w:r>
        <w:rPr>
          <w:b/>
          <w:sz w:val="28"/>
          <w:szCs w:val="28"/>
        </w:rPr>
        <w:t xml:space="preserve">    </w:t>
      </w:r>
      <w:r>
        <w:rPr>
          <w:b/>
          <w:sz w:val="28"/>
          <w:szCs w:val="28"/>
        </w:rPr>
        <w:t xml:space="preserve">5.Ошибочное утверждение  </w:t>
      </w:r>
    </w:p>
    <w:p>
      <w:pPr>
        <w:pStyle w:val="Normal"/>
        <w:spacing w:lineRule="auto" w:line="360"/>
        <w:jc w:val="both"/>
        <w:rPr>
          <w:sz w:val="28"/>
          <w:szCs w:val="28"/>
        </w:rPr>
      </w:pPr>
      <w:r>
        <w:rPr>
          <w:sz w:val="28"/>
          <w:szCs w:val="28"/>
        </w:rPr>
        <w:t xml:space="preserve">        </w:t>
      </w:r>
      <w:r>
        <w:rPr>
          <w:sz w:val="28"/>
          <w:szCs w:val="28"/>
        </w:rPr>
        <w:t>А. Основными единицами синтаксиса являются предложение и словосочетание.</w:t>
      </w:r>
    </w:p>
    <w:p>
      <w:pPr>
        <w:pStyle w:val="Normal"/>
        <w:spacing w:lineRule="auto" w:line="360"/>
        <w:jc w:val="both"/>
        <w:rPr>
          <w:sz w:val="28"/>
          <w:szCs w:val="28"/>
        </w:rPr>
      </w:pPr>
      <w:r>
        <w:rPr>
          <w:sz w:val="28"/>
          <w:szCs w:val="28"/>
        </w:rPr>
        <w:t xml:space="preserve">          </w:t>
      </w:r>
      <w:r>
        <w:rPr>
          <w:sz w:val="28"/>
          <w:szCs w:val="28"/>
        </w:rPr>
        <w:t>Б. Вводные  слова и предложения не являются членами предложения.</w:t>
      </w:r>
    </w:p>
    <w:p>
      <w:pPr>
        <w:pStyle w:val="Normal"/>
        <w:spacing w:lineRule="auto" w:line="360"/>
        <w:jc w:val="both"/>
        <w:rPr>
          <w:sz w:val="28"/>
          <w:szCs w:val="28"/>
        </w:rPr>
      </w:pPr>
      <w:r>
        <w:rPr>
          <w:sz w:val="28"/>
          <w:szCs w:val="28"/>
        </w:rPr>
        <w:t xml:space="preserve">          </w:t>
      </w:r>
      <w:r>
        <w:rPr>
          <w:sz w:val="28"/>
          <w:szCs w:val="28"/>
        </w:rPr>
        <w:t>В. Обращение является членом предложения.</w:t>
      </w:r>
    </w:p>
    <w:p>
      <w:pPr>
        <w:pStyle w:val="Normal"/>
        <w:spacing w:lineRule="auto" w:line="360"/>
        <w:jc w:val="both"/>
        <w:rPr>
          <w:sz w:val="28"/>
          <w:szCs w:val="28"/>
        </w:rPr>
      </w:pPr>
      <w:r>
        <w:rPr>
          <w:sz w:val="28"/>
          <w:szCs w:val="28"/>
        </w:rPr>
        <w:t xml:space="preserve">          </w:t>
      </w:r>
      <w:r>
        <w:rPr>
          <w:sz w:val="28"/>
          <w:szCs w:val="28"/>
        </w:rPr>
        <w:t>Г. Сложное предложение, состоящее из нескольких частей, делится на смысловые блоки.</w:t>
      </w:r>
    </w:p>
    <w:p>
      <w:pPr>
        <w:pStyle w:val="Normal"/>
        <w:spacing w:lineRule="auto" w:line="360"/>
        <w:jc w:val="both"/>
        <w:rPr>
          <w:b/>
          <w:b/>
          <w:sz w:val="28"/>
          <w:szCs w:val="28"/>
        </w:rPr>
      </w:pPr>
      <w:r>
        <w:rPr>
          <w:b/>
          <w:sz w:val="28"/>
          <w:szCs w:val="28"/>
        </w:rPr>
        <w:t>6. Словосочетаниями  являются</w:t>
      </w:r>
    </w:p>
    <w:p>
      <w:pPr>
        <w:pStyle w:val="Normal"/>
        <w:spacing w:lineRule="auto" w:line="360"/>
        <w:jc w:val="both"/>
        <w:rPr>
          <w:sz w:val="28"/>
          <w:szCs w:val="28"/>
        </w:rPr>
      </w:pPr>
      <w:r>
        <w:rPr>
          <w:sz w:val="28"/>
          <w:szCs w:val="28"/>
        </w:rPr>
        <w:t xml:space="preserve">         </w:t>
      </w:r>
      <w:r>
        <w:rPr>
          <w:sz w:val="28"/>
          <w:szCs w:val="28"/>
        </w:rPr>
        <w:t>А. несмотря  на  дождь;                         Б. в течении реки;</w:t>
      </w:r>
    </w:p>
    <w:p>
      <w:pPr>
        <w:pStyle w:val="Normal"/>
        <w:spacing w:lineRule="auto" w:line="360"/>
        <w:jc w:val="both"/>
        <w:rPr>
          <w:sz w:val="28"/>
          <w:szCs w:val="28"/>
        </w:rPr>
      </w:pPr>
      <w:r>
        <w:rPr>
          <w:sz w:val="28"/>
          <w:szCs w:val="28"/>
        </w:rPr>
        <w:t xml:space="preserve">         </w:t>
      </w:r>
      <w:r>
        <w:rPr>
          <w:sz w:val="28"/>
          <w:szCs w:val="28"/>
        </w:rPr>
        <w:t xml:space="preserve">В. ночь темна;                                         Г. вследствие урагана; </w:t>
      </w:r>
    </w:p>
    <w:p>
      <w:pPr>
        <w:pStyle w:val="Normal"/>
        <w:spacing w:lineRule="auto" w:line="360"/>
        <w:jc w:val="both"/>
        <w:rPr>
          <w:sz w:val="28"/>
          <w:szCs w:val="28"/>
        </w:rPr>
      </w:pPr>
      <w:r>
        <w:rPr>
          <w:sz w:val="28"/>
          <w:szCs w:val="28"/>
        </w:rPr>
        <w:t xml:space="preserve">         </w:t>
      </w:r>
      <w:r>
        <w:rPr>
          <w:sz w:val="28"/>
          <w:szCs w:val="28"/>
        </w:rPr>
        <w:t>Д. пять лет.</w:t>
      </w:r>
    </w:p>
    <w:p>
      <w:pPr>
        <w:pStyle w:val="Normal"/>
        <w:spacing w:lineRule="auto" w:line="360"/>
        <w:jc w:val="both"/>
        <w:rPr>
          <w:sz w:val="28"/>
          <w:szCs w:val="28"/>
        </w:rPr>
      </w:pPr>
      <w:r>
        <w:rPr>
          <w:b/>
          <w:sz w:val="28"/>
          <w:szCs w:val="28"/>
        </w:rPr>
        <w:t>7. Ошибочное выделение  подлежащего в предложениях</w:t>
      </w:r>
      <w:r>
        <w:rPr>
          <w:sz w:val="28"/>
          <w:szCs w:val="28"/>
        </w:rPr>
        <w:t>.</w:t>
      </w:r>
    </w:p>
    <w:p>
      <w:pPr>
        <w:pStyle w:val="Normal"/>
        <w:spacing w:lineRule="auto" w:line="360"/>
        <w:jc w:val="both"/>
        <w:rPr>
          <w:sz w:val="28"/>
          <w:szCs w:val="28"/>
        </w:rPr>
      </w:pPr>
      <w:r>
        <w:rPr>
          <w:sz w:val="28"/>
          <w:szCs w:val="28"/>
        </w:rPr>
        <w:t xml:space="preserve">          </w:t>
      </w:r>
      <w:r>
        <w:rPr>
          <w:sz w:val="28"/>
          <w:szCs w:val="28"/>
        </w:rPr>
        <w:t xml:space="preserve">А. </w:t>
      </w:r>
      <w:r>
        <w:rPr>
          <w:sz w:val="28"/>
          <w:szCs w:val="28"/>
          <w:u w:val="single"/>
        </w:rPr>
        <w:t xml:space="preserve">Мы </w:t>
      </w:r>
      <w:r>
        <w:rPr>
          <w:sz w:val="28"/>
          <w:szCs w:val="28"/>
        </w:rPr>
        <w:t>с бабушкой уходили к себе на чердак.</w:t>
      </w:r>
    </w:p>
    <w:p>
      <w:pPr>
        <w:pStyle w:val="Normal"/>
        <w:spacing w:lineRule="auto" w:line="360"/>
        <w:jc w:val="both"/>
        <w:rPr>
          <w:sz w:val="28"/>
          <w:szCs w:val="28"/>
        </w:rPr>
      </w:pPr>
      <w:r>
        <w:rPr>
          <w:sz w:val="28"/>
          <w:szCs w:val="28"/>
        </w:rPr>
        <w:t xml:space="preserve">          </w:t>
      </w:r>
      <w:r>
        <w:rPr>
          <w:sz w:val="28"/>
          <w:szCs w:val="28"/>
        </w:rPr>
        <w:t xml:space="preserve">Б. </w:t>
      </w:r>
      <w:r>
        <w:rPr>
          <w:sz w:val="28"/>
          <w:szCs w:val="28"/>
          <w:u w:val="single"/>
        </w:rPr>
        <w:t>Туристы</w:t>
      </w:r>
      <w:r>
        <w:rPr>
          <w:sz w:val="28"/>
          <w:szCs w:val="28"/>
        </w:rPr>
        <w:t xml:space="preserve"> решили продолжить  путь.</w:t>
      </w:r>
    </w:p>
    <w:p>
      <w:pPr>
        <w:pStyle w:val="Normal"/>
        <w:spacing w:lineRule="auto" w:line="360"/>
        <w:jc w:val="both"/>
        <w:rPr>
          <w:sz w:val="28"/>
          <w:szCs w:val="28"/>
        </w:rPr>
      </w:pPr>
      <w:r>
        <w:rPr>
          <w:sz w:val="28"/>
          <w:szCs w:val="28"/>
        </w:rPr>
        <w:t xml:space="preserve">          </w:t>
      </w:r>
      <w:r>
        <w:rPr>
          <w:sz w:val="28"/>
          <w:szCs w:val="28"/>
        </w:rPr>
        <w:t xml:space="preserve">В. У него была </w:t>
      </w:r>
      <w:r>
        <w:rPr>
          <w:sz w:val="28"/>
          <w:szCs w:val="28"/>
          <w:u w:val="single"/>
        </w:rPr>
        <w:t>страсть читать</w:t>
      </w:r>
      <w:r>
        <w:rPr>
          <w:sz w:val="28"/>
          <w:szCs w:val="28"/>
        </w:rPr>
        <w:t xml:space="preserve"> книги о путешествиях. </w:t>
      </w:r>
    </w:p>
    <w:p>
      <w:pPr>
        <w:pStyle w:val="Normal"/>
        <w:spacing w:lineRule="auto" w:line="360"/>
        <w:jc w:val="both"/>
        <w:rPr>
          <w:sz w:val="28"/>
          <w:szCs w:val="28"/>
        </w:rPr>
      </w:pPr>
      <w:r>
        <w:rPr>
          <w:sz w:val="28"/>
          <w:szCs w:val="28"/>
        </w:rPr>
        <w:t xml:space="preserve">          </w:t>
      </w:r>
      <w:r>
        <w:rPr>
          <w:sz w:val="28"/>
          <w:szCs w:val="28"/>
        </w:rPr>
        <w:t xml:space="preserve">Г. </w:t>
      </w:r>
      <w:r>
        <w:rPr>
          <w:sz w:val="28"/>
          <w:szCs w:val="28"/>
          <w:u w:val="single"/>
        </w:rPr>
        <w:t>Учиться</w:t>
      </w:r>
      <w:r>
        <w:rPr>
          <w:sz w:val="28"/>
          <w:szCs w:val="28"/>
        </w:rPr>
        <w:t xml:space="preserve"> всегда пригодится.</w:t>
      </w:r>
    </w:p>
    <w:p>
      <w:pPr>
        <w:pStyle w:val="Normal"/>
        <w:spacing w:lineRule="auto" w:line="360"/>
        <w:jc w:val="both"/>
        <w:rPr>
          <w:b/>
          <w:b/>
          <w:sz w:val="28"/>
          <w:szCs w:val="28"/>
        </w:rPr>
      </w:pPr>
      <w:r>
        <w:rPr>
          <w:b/>
          <w:sz w:val="28"/>
          <w:szCs w:val="28"/>
        </w:rPr>
        <w:t xml:space="preserve"> </w:t>
      </w:r>
      <w:r>
        <w:rPr>
          <w:b/>
          <w:sz w:val="28"/>
          <w:szCs w:val="28"/>
        </w:rPr>
        <w:t>8. Безличные предложения.</w:t>
      </w:r>
    </w:p>
    <w:p>
      <w:pPr>
        <w:pStyle w:val="Normal"/>
        <w:spacing w:lineRule="auto" w:line="360"/>
        <w:jc w:val="both"/>
        <w:rPr>
          <w:sz w:val="28"/>
          <w:szCs w:val="28"/>
        </w:rPr>
      </w:pPr>
      <w:r>
        <w:rPr>
          <w:sz w:val="28"/>
          <w:szCs w:val="28"/>
        </w:rPr>
        <w:t xml:space="preserve">         </w:t>
      </w:r>
      <w:r>
        <w:rPr>
          <w:sz w:val="28"/>
          <w:szCs w:val="28"/>
        </w:rPr>
        <w:t>А. Не догнать тебе бешеной тройки.</w:t>
      </w:r>
    </w:p>
    <w:p>
      <w:pPr>
        <w:pStyle w:val="Normal"/>
        <w:spacing w:lineRule="auto" w:line="360"/>
        <w:jc w:val="both"/>
        <w:rPr>
          <w:sz w:val="28"/>
          <w:szCs w:val="28"/>
        </w:rPr>
      </w:pPr>
      <w:r>
        <w:rPr>
          <w:sz w:val="28"/>
          <w:szCs w:val="28"/>
        </w:rPr>
        <w:t xml:space="preserve">         </w:t>
      </w:r>
      <w:r>
        <w:rPr>
          <w:sz w:val="28"/>
          <w:szCs w:val="28"/>
        </w:rPr>
        <w:t>Б. Что посеешь, то и пожнешь.</w:t>
      </w:r>
    </w:p>
    <w:p>
      <w:pPr>
        <w:pStyle w:val="Normal"/>
        <w:spacing w:lineRule="auto" w:line="360"/>
        <w:jc w:val="both"/>
        <w:rPr>
          <w:sz w:val="28"/>
          <w:szCs w:val="28"/>
        </w:rPr>
      </w:pPr>
      <w:r>
        <w:rPr>
          <w:sz w:val="28"/>
          <w:szCs w:val="28"/>
        </w:rPr>
        <w:t xml:space="preserve">         </w:t>
      </w:r>
      <w:r>
        <w:rPr>
          <w:sz w:val="28"/>
          <w:szCs w:val="28"/>
        </w:rPr>
        <w:t>В. Скоро сказка сказывается.</w:t>
      </w:r>
    </w:p>
    <w:p>
      <w:pPr>
        <w:pStyle w:val="Normal"/>
        <w:spacing w:lineRule="auto" w:line="360"/>
        <w:jc w:val="both"/>
        <w:rPr>
          <w:sz w:val="28"/>
          <w:szCs w:val="28"/>
        </w:rPr>
      </w:pPr>
      <w:r>
        <w:rPr>
          <w:sz w:val="28"/>
          <w:szCs w:val="28"/>
        </w:rPr>
        <w:t xml:space="preserve">         </w:t>
      </w:r>
      <w:r>
        <w:rPr>
          <w:sz w:val="28"/>
          <w:szCs w:val="28"/>
        </w:rPr>
        <w:t xml:space="preserve">Г. Хочу жить на этой планете. </w:t>
      </w:r>
    </w:p>
    <w:p>
      <w:pPr>
        <w:pStyle w:val="Normal"/>
        <w:spacing w:lineRule="auto" w:line="360"/>
        <w:jc w:val="both"/>
        <w:rPr>
          <w:sz w:val="28"/>
          <w:szCs w:val="28"/>
        </w:rPr>
      </w:pPr>
      <w:r>
        <w:rPr>
          <w:sz w:val="28"/>
          <w:szCs w:val="28"/>
        </w:rPr>
        <w:t xml:space="preserve">         </w:t>
      </w:r>
      <w:r>
        <w:rPr>
          <w:sz w:val="28"/>
          <w:szCs w:val="28"/>
        </w:rPr>
        <w:t>Д. Оттуда несло запахом полыни.</w:t>
      </w:r>
    </w:p>
    <w:p>
      <w:pPr>
        <w:pStyle w:val="Normal"/>
        <w:spacing w:lineRule="auto" w:line="360"/>
        <w:jc w:val="both"/>
        <w:rPr>
          <w:b/>
          <w:b/>
          <w:sz w:val="28"/>
          <w:szCs w:val="28"/>
        </w:rPr>
      </w:pPr>
      <w:r>
        <w:rPr>
          <w:b/>
          <w:sz w:val="28"/>
          <w:szCs w:val="28"/>
        </w:rPr>
        <w:t xml:space="preserve"> </w:t>
      </w:r>
      <w:r>
        <w:rPr>
          <w:b/>
          <w:sz w:val="28"/>
          <w:szCs w:val="28"/>
        </w:rPr>
        <w:t>9. Немотивированное дублирование членов предложения</w:t>
      </w:r>
    </w:p>
    <w:p>
      <w:pPr>
        <w:pStyle w:val="Normal"/>
        <w:spacing w:lineRule="auto" w:line="360"/>
        <w:jc w:val="both"/>
        <w:rPr>
          <w:sz w:val="28"/>
          <w:szCs w:val="28"/>
        </w:rPr>
      </w:pPr>
      <w:r>
        <w:rPr>
          <w:sz w:val="28"/>
          <w:szCs w:val="28"/>
        </w:rPr>
        <w:t xml:space="preserve">       </w:t>
      </w:r>
      <w:r>
        <w:rPr>
          <w:sz w:val="28"/>
          <w:szCs w:val="28"/>
        </w:rPr>
        <w:t>А. Беркут, он вцепился волку в спину.</w:t>
      </w:r>
    </w:p>
    <w:p>
      <w:pPr>
        <w:pStyle w:val="Normal"/>
        <w:spacing w:lineRule="auto" w:line="360"/>
        <w:jc w:val="both"/>
        <w:rPr>
          <w:sz w:val="28"/>
          <w:szCs w:val="28"/>
        </w:rPr>
      </w:pPr>
      <w:r>
        <w:rPr>
          <w:sz w:val="28"/>
          <w:szCs w:val="28"/>
        </w:rPr>
        <w:t xml:space="preserve">       </w:t>
      </w:r>
      <w:r>
        <w:rPr>
          <w:sz w:val="28"/>
          <w:szCs w:val="28"/>
        </w:rPr>
        <w:t>Б. Н.А. Некрасов, узнав о смерти Н.А. Добролюбова, он посвятил ему стихотворение.</w:t>
      </w:r>
    </w:p>
    <w:p>
      <w:pPr>
        <w:pStyle w:val="Normal"/>
        <w:spacing w:lineRule="auto" w:line="360"/>
        <w:jc w:val="both"/>
        <w:rPr>
          <w:sz w:val="28"/>
          <w:szCs w:val="28"/>
        </w:rPr>
      </w:pPr>
      <w:r>
        <w:rPr>
          <w:sz w:val="28"/>
          <w:szCs w:val="28"/>
        </w:rPr>
        <w:t xml:space="preserve">       </w:t>
      </w:r>
      <w:r>
        <w:rPr>
          <w:sz w:val="28"/>
          <w:szCs w:val="28"/>
        </w:rPr>
        <w:t>В.На письме прямая речь  и цитаты заключаются в кавычки.</w:t>
      </w:r>
    </w:p>
    <w:p>
      <w:pPr>
        <w:pStyle w:val="Normal"/>
        <w:spacing w:lineRule="auto" w:line="360"/>
        <w:jc w:val="both"/>
        <w:rPr>
          <w:sz w:val="28"/>
          <w:szCs w:val="28"/>
        </w:rPr>
      </w:pPr>
      <w:r>
        <w:rPr>
          <w:sz w:val="28"/>
          <w:szCs w:val="28"/>
        </w:rPr>
        <w:t xml:space="preserve">       </w:t>
      </w:r>
      <w:r>
        <w:rPr>
          <w:sz w:val="28"/>
          <w:szCs w:val="28"/>
        </w:rPr>
        <w:t>Г. Далеко внизу зеленела дубрава и медленно несла свои воды река.</w:t>
      </w:r>
    </w:p>
    <w:p>
      <w:pPr>
        <w:pStyle w:val="Normal"/>
        <w:spacing w:lineRule="auto" w:line="360"/>
        <w:jc w:val="both"/>
        <w:rPr>
          <w:b/>
          <w:b/>
          <w:sz w:val="28"/>
          <w:szCs w:val="28"/>
        </w:rPr>
      </w:pPr>
      <w:r>
        <w:rPr>
          <w:b/>
          <w:sz w:val="28"/>
          <w:szCs w:val="28"/>
        </w:rPr>
        <w:t xml:space="preserve">10.Согласование  между членами предложения нарушено </w:t>
      </w:r>
    </w:p>
    <w:p>
      <w:pPr>
        <w:pStyle w:val="Normal"/>
        <w:spacing w:lineRule="auto" w:line="360"/>
        <w:jc w:val="both"/>
        <w:rPr>
          <w:sz w:val="28"/>
          <w:szCs w:val="28"/>
        </w:rPr>
      </w:pPr>
      <w:r>
        <w:rPr>
          <w:sz w:val="28"/>
          <w:szCs w:val="28"/>
        </w:rPr>
        <w:t xml:space="preserve">   </w:t>
      </w:r>
      <w:r>
        <w:rPr>
          <w:sz w:val="28"/>
          <w:szCs w:val="28"/>
        </w:rPr>
        <w:t>А. «Аргументы и факты» выходят еженедельно.</w:t>
      </w:r>
    </w:p>
    <w:p>
      <w:pPr>
        <w:pStyle w:val="Normal"/>
        <w:spacing w:lineRule="auto" w:line="360"/>
        <w:jc w:val="both"/>
        <w:rPr>
          <w:sz w:val="28"/>
          <w:szCs w:val="28"/>
        </w:rPr>
      </w:pPr>
      <w:r>
        <w:rPr>
          <w:sz w:val="28"/>
          <w:szCs w:val="28"/>
        </w:rPr>
        <w:t xml:space="preserve">   </w:t>
      </w:r>
      <w:r>
        <w:rPr>
          <w:sz w:val="28"/>
          <w:szCs w:val="28"/>
        </w:rPr>
        <w:t>Б.  В произведении описано ряд эпизодов из солдатской жизни.</w:t>
      </w:r>
    </w:p>
    <w:p>
      <w:pPr>
        <w:pStyle w:val="Normal"/>
        <w:spacing w:lineRule="auto" w:line="360"/>
        <w:jc w:val="both"/>
        <w:rPr>
          <w:sz w:val="28"/>
          <w:szCs w:val="28"/>
        </w:rPr>
      </w:pPr>
      <w:r>
        <w:rPr>
          <w:sz w:val="28"/>
          <w:szCs w:val="28"/>
        </w:rPr>
        <w:t xml:space="preserve">   </w:t>
      </w:r>
      <w:r>
        <w:rPr>
          <w:sz w:val="28"/>
          <w:szCs w:val="28"/>
        </w:rPr>
        <w:t>В.  Несколько жилых зданий сдано в эксплуатацию.</w:t>
      </w:r>
    </w:p>
    <w:p>
      <w:pPr>
        <w:pStyle w:val="Normal"/>
        <w:spacing w:lineRule="auto" w:line="360"/>
        <w:jc w:val="both"/>
        <w:rPr>
          <w:sz w:val="28"/>
          <w:szCs w:val="28"/>
        </w:rPr>
      </w:pPr>
      <w:r>
        <w:rPr>
          <w:sz w:val="28"/>
          <w:szCs w:val="28"/>
        </w:rPr>
        <w:t xml:space="preserve">   </w:t>
      </w:r>
      <w:r>
        <w:rPr>
          <w:sz w:val="28"/>
          <w:szCs w:val="28"/>
        </w:rPr>
        <w:t>Г.  Молодое поколение показало, что они достойная смена старой гвардии.</w:t>
      </w:r>
    </w:p>
    <w:p>
      <w:pPr>
        <w:pStyle w:val="Normal"/>
        <w:spacing w:lineRule="auto" w:line="360"/>
        <w:jc w:val="both"/>
        <w:rPr>
          <w:b/>
          <w:b/>
          <w:sz w:val="28"/>
          <w:szCs w:val="28"/>
        </w:rPr>
      </w:pPr>
      <w:r>
        <w:rPr>
          <w:b/>
          <w:sz w:val="28"/>
          <w:szCs w:val="28"/>
        </w:rPr>
        <w:t xml:space="preserve">  </w:t>
      </w:r>
      <w:r>
        <w:rPr>
          <w:b/>
          <w:sz w:val="28"/>
          <w:szCs w:val="28"/>
        </w:rPr>
        <w:t>11.  Синтаксическая ошибка отсутствует в предложении</w:t>
      </w:r>
    </w:p>
    <w:p>
      <w:pPr>
        <w:pStyle w:val="Normal"/>
        <w:spacing w:lineRule="auto" w:line="360"/>
        <w:jc w:val="both"/>
        <w:rPr>
          <w:sz w:val="28"/>
          <w:szCs w:val="28"/>
        </w:rPr>
      </w:pPr>
      <w:r>
        <w:rPr>
          <w:sz w:val="28"/>
          <w:szCs w:val="28"/>
        </w:rPr>
        <w:t xml:space="preserve"> </w:t>
      </w:r>
      <w:r>
        <w:rPr>
          <w:sz w:val="28"/>
          <w:szCs w:val="28"/>
        </w:rPr>
        <w:t>А. Легенда посвящена Данко, отдавшего свою жизнь в борьбе за счастье народа.</w:t>
      </w:r>
    </w:p>
    <w:p>
      <w:pPr>
        <w:pStyle w:val="Normal"/>
        <w:spacing w:lineRule="auto" w:line="360"/>
        <w:jc w:val="both"/>
        <w:rPr>
          <w:sz w:val="28"/>
          <w:szCs w:val="28"/>
        </w:rPr>
      </w:pPr>
      <w:r>
        <w:rPr>
          <w:sz w:val="28"/>
          <w:szCs w:val="28"/>
        </w:rPr>
        <w:t xml:space="preserve"> </w:t>
      </w:r>
      <w:r>
        <w:rPr>
          <w:sz w:val="28"/>
          <w:szCs w:val="28"/>
        </w:rPr>
        <w:t>Б. По тропинкам, ведущим к озеру, шли люди.</w:t>
      </w:r>
    </w:p>
    <w:p>
      <w:pPr>
        <w:pStyle w:val="Normal"/>
        <w:spacing w:lineRule="auto" w:line="360"/>
        <w:jc w:val="both"/>
        <w:rPr>
          <w:sz w:val="28"/>
          <w:szCs w:val="28"/>
        </w:rPr>
      </w:pPr>
      <w:r>
        <w:rPr>
          <w:sz w:val="28"/>
          <w:szCs w:val="28"/>
        </w:rPr>
        <w:t xml:space="preserve"> </w:t>
      </w:r>
      <w:r>
        <w:rPr>
          <w:sz w:val="28"/>
          <w:szCs w:val="28"/>
        </w:rPr>
        <w:t>В. С.А. Есенин очень любил Родину, дом, очаг, в котором жил в деревне.</w:t>
      </w:r>
    </w:p>
    <w:p>
      <w:pPr>
        <w:pStyle w:val="Normal"/>
        <w:spacing w:lineRule="auto" w:line="360"/>
        <w:jc w:val="both"/>
        <w:rPr>
          <w:sz w:val="28"/>
          <w:szCs w:val="28"/>
        </w:rPr>
      </w:pPr>
      <w:r>
        <w:rPr>
          <w:sz w:val="28"/>
          <w:szCs w:val="28"/>
        </w:rPr>
        <w:t xml:space="preserve"> </w:t>
      </w:r>
      <w:r>
        <w:rPr>
          <w:sz w:val="28"/>
          <w:szCs w:val="28"/>
        </w:rPr>
        <w:t xml:space="preserve">Г. Он, вернувшись В Россию, и посвятил себя науке. </w:t>
      </w:r>
    </w:p>
    <w:p>
      <w:pPr>
        <w:pStyle w:val="Normal"/>
        <w:spacing w:lineRule="auto" w:line="360"/>
        <w:jc w:val="both"/>
        <w:rPr>
          <w:b/>
          <w:b/>
          <w:sz w:val="28"/>
          <w:szCs w:val="28"/>
        </w:rPr>
      </w:pPr>
      <w:r>
        <w:rPr>
          <w:b/>
          <w:sz w:val="28"/>
          <w:szCs w:val="28"/>
        </w:rPr>
        <w:t xml:space="preserve">   </w:t>
      </w:r>
      <w:r>
        <w:rPr>
          <w:b/>
          <w:sz w:val="28"/>
          <w:szCs w:val="28"/>
        </w:rPr>
        <w:t>12. Соответствие синонимичных синтаксических конструкций</w:t>
      </w:r>
    </w:p>
    <w:tbl>
      <w:tblPr>
        <w:tblW w:w="9571" w:type="dxa"/>
        <w:jc w:val="left"/>
        <w:tblInd w:w="0" w:type="dxa"/>
        <w:tblCellMar>
          <w:top w:w="0" w:type="dxa"/>
          <w:left w:w="108" w:type="dxa"/>
          <w:bottom w:w="0" w:type="dxa"/>
          <w:right w:w="108" w:type="dxa"/>
        </w:tblCellMar>
        <w:tblLook w:val="01e0"/>
      </w:tblPr>
      <w:tblGrid>
        <w:gridCol w:w="4785"/>
        <w:gridCol w:w="4785"/>
      </w:tblGrid>
      <w:tr>
        <w:trPr/>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А.«Искусство есть мышление в образах» (В.Г. Белинский).</w:t>
            </w:r>
          </w:p>
        </w:tc>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 xml:space="preserve">1.Известна фраза В.Г. Белинского, который  утверждал, что «искусство есть мышление в образах».  </w:t>
            </w:r>
          </w:p>
        </w:tc>
      </w:tr>
      <w:tr>
        <w:trPr/>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Б. Рассуждая об искусстве, В. Г. Белинский  называл  его мышлением в образах.</w:t>
            </w:r>
          </w:p>
        </w:tc>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2. Когда В. Г. Белинский рассуждал об искусстве, он называл  его мышлением в образах.</w:t>
            </w:r>
          </w:p>
        </w:tc>
      </w:tr>
      <w:tr>
        <w:trPr/>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 xml:space="preserve">В.  Известна фраза В.Г. Белинского, утверждавшего, что «искусство есть мышление в образах».  </w:t>
            </w:r>
          </w:p>
        </w:tc>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 xml:space="preserve">3. В. Г. Белинский утверждал, что «искусство есть мышление в образах».  </w:t>
            </w:r>
          </w:p>
        </w:tc>
      </w:tr>
      <w:tr>
        <w:trPr/>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 xml:space="preserve">Г.   В.Г. Белинский писал: «Искусство есть мышление в образах».   </w:t>
            </w:r>
          </w:p>
        </w:tc>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 xml:space="preserve"> </w:t>
            </w:r>
          </w:p>
        </w:tc>
      </w:tr>
      <w:tr>
        <w:trPr/>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Д.«Искусство, - по словам В.Г. Белинского. - есть мышление в образах».</w:t>
            </w:r>
          </w:p>
        </w:tc>
        <w:tc>
          <w:tcPr>
            <w:tcW w:w="478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276" w:beforeAutospacing="1" w:after="0"/>
              <w:jc w:val="both"/>
              <w:rPr>
                <w:bCs/>
                <w:sz w:val="28"/>
                <w:szCs w:val="28"/>
                <w:lang w:eastAsia="en-US"/>
              </w:rPr>
            </w:pPr>
            <w:r>
              <w:rPr>
                <w:sz w:val="28"/>
                <w:szCs w:val="28"/>
                <w:lang w:eastAsia="en-US"/>
              </w:rPr>
              <w:t xml:space="preserve">  </w:t>
            </w:r>
          </w:p>
        </w:tc>
      </w:tr>
    </w:tbl>
    <w:p>
      <w:pPr>
        <w:pStyle w:val="Normal"/>
        <w:spacing w:lineRule="auto" w:line="360"/>
        <w:jc w:val="both"/>
        <w:rPr>
          <w:bCs/>
          <w:sz w:val="28"/>
          <w:szCs w:val="28"/>
        </w:rPr>
      </w:pPr>
      <w:r>
        <w:rPr>
          <w:sz w:val="28"/>
          <w:szCs w:val="28"/>
        </w:rPr>
        <w:t xml:space="preserve">            </w:t>
      </w:r>
    </w:p>
    <w:p>
      <w:pPr>
        <w:pStyle w:val="Normal"/>
        <w:spacing w:lineRule="auto" w:line="360"/>
        <w:jc w:val="both"/>
        <w:rPr>
          <w:sz w:val="28"/>
          <w:szCs w:val="28"/>
        </w:rPr>
      </w:pPr>
      <w:r>
        <w:rPr>
          <w:b/>
          <w:sz w:val="28"/>
          <w:szCs w:val="28"/>
        </w:rPr>
        <w:t xml:space="preserve">                       </w:t>
      </w:r>
      <w:r>
        <w:rPr>
          <w:b/>
          <w:sz w:val="28"/>
          <w:szCs w:val="28"/>
        </w:rPr>
        <w:t xml:space="preserve">Эталон ответов  </w:t>
      </w:r>
    </w:p>
    <w:p>
      <w:pPr>
        <w:pStyle w:val="Normal"/>
        <w:spacing w:lineRule="auto" w:line="360"/>
        <w:ind w:left="360" w:hanging="0"/>
        <w:jc w:val="both"/>
        <w:rPr>
          <w:sz w:val="28"/>
          <w:szCs w:val="28"/>
        </w:rPr>
      </w:pPr>
      <w:r>
        <w:rPr>
          <w:sz w:val="28"/>
          <w:szCs w:val="28"/>
        </w:rPr>
        <w:t>1. а, б, в;                                                              7.  а, в;</w:t>
      </w:r>
    </w:p>
    <w:p>
      <w:pPr>
        <w:pStyle w:val="Normal"/>
        <w:spacing w:lineRule="auto" w:line="360"/>
        <w:ind w:left="360" w:hanging="0"/>
        <w:jc w:val="both"/>
        <w:rPr>
          <w:sz w:val="28"/>
          <w:szCs w:val="28"/>
        </w:rPr>
      </w:pPr>
      <w:r>
        <w:rPr>
          <w:sz w:val="28"/>
          <w:szCs w:val="28"/>
        </w:rPr>
        <w:t>2.  б;                                                                    8. а, д;</w:t>
      </w:r>
    </w:p>
    <w:p>
      <w:pPr>
        <w:pStyle w:val="Normal"/>
        <w:spacing w:lineRule="auto" w:line="360"/>
        <w:jc w:val="both"/>
        <w:rPr>
          <w:sz w:val="28"/>
          <w:szCs w:val="28"/>
        </w:rPr>
      </w:pPr>
      <w:r>
        <w:rPr>
          <w:sz w:val="28"/>
          <w:szCs w:val="28"/>
        </w:rPr>
        <w:t xml:space="preserve">    </w:t>
      </w:r>
      <w:r>
        <w:rPr>
          <w:sz w:val="28"/>
          <w:szCs w:val="28"/>
        </w:rPr>
        <w:t>3  б, в, г                                                                9.а, б ;</w:t>
      </w:r>
    </w:p>
    <w:p>
      <w:pPr>
        <w:pStyle w:val="Normal"/>
        <w:spacing w:lineRule="auto" w:line="360"/>
        <w:jc w:val="both"/>
        <w:rPr>
          <w:sz w:val="28"/>
          <w:szCs w:val="28"/>
        </w:rPr>
      </w:pPr>
      <w:r>
        <w:rPr>
          <w:sz w:val="28"/>
          <w:szCs w:val="28"/>
        </w:rPr>
        <w:t xml:space="preserve">    </w:t>
      </w:r>
      <w:r>
        <w:rPr>
          <w:sz w:val="28"/>
          <w:szCs w:val="28"/>
        </w:rPr>
        <w:t>4. б, в;                                                                   10.б, г;</w:t>
      </w:r>
    </w:p>
    <w:p>
      <w:pPr>
        <w:pStyle w:val="Normal"/>
        <w:spacing w:lineRule="auto" w:line="360"/>
        <w:jc w:val="both"/>
        <w:rPr>
          <w:sz w:val="28"/>
          <w:szCs w:val="28"/>
        </w:rPr>
      </w:pPr>
      <w:r>
        <w:rPr>
          <w:sz w:val="28"/>
          <w:szCs w:val="28"/>
        </w:rPr>
        <w:t xml:space="preserve">    </w:t>
      </w:r>
      <w:r>
        <w:rPr>
          <w:sz w:val="28"/>
          <w:szCs w:val="28"/>
        </w:rPr>
        <w:t>5. в;                                                                       11. б;</w:t>
      </w:r>
    </w:p>
    <w:p>
      <w:pPr>
        <w:pStyle w:val="Normal"/>
        <w:spacing w:lineRule="auto" w:line="360"/>
        <w:jc w:val="both"/>
        <w:rPr>
          <w:sz w:val="28"/>
          <w:szCs w:val="28"/>
        </w:rPr>
      </w:pPr>
      <w:r>
        <w:rPr>
          <w:sz w:val="28"/>
          <w:szCs w:val="28"/>
        </w:rPr>
        <w:t xml:space="preserve">    </w:t>
      </w:r>
      <w:r>
        <w:rPr>
          <w:sz w:val="28"/>
          <w:szCs w:val="28"/>
        </w:rPr>
        <w:t xml:space="preserve">6.  б, д                                                                   12.а, г, д – 3; б -2;  в - 1  </w:t>
      </w:r>
    </w:p>
    <w:p>
      <w:pPr>
        <w:pStyle w:val="Normal"/>
        <w:spacing w:lineRule="auto" w:line="360"/>
        <w:ind w:left="360" w:hanging="0"/>
        <w:jc w:val="both"/>
        <w:rPr>
          <w:i/>
          <w:i/>
          <w:sz w:val="28"/>
          <w:szCs w:val="28"/>
        </w:rPr>
      </w:pPr>
      <w:r>
        <w:rPr>
          <w:i/>
          <w:sz w:val="28"/>
          <w:szCs w:val="28"/>
        </w:rPr>
      </w:r>
    </w:p>
    <w:p>
      <w:pPr>
        <w:pStyle w:val="Normal"/>
        <w:spacing w:lineRule="auto" w:line="360"/>
        <w:jc w:val="both"/>
        <w:rPr>
          <w:b/>
          <w:b/>
          <w:sz w:val="28"/>
          <w:szCs w:val="28"/>
          <w:lang w:eastAsia="en-US"/>
        </w:rPr>
      </w:pPr>
      <w:r>
        <w:rPr>
          <w:b/>
          <w:sz w:val="28"/>
          <w:szCs w:val="28"/>
        </w:rPr>
        <w:t xml:space="preserve">Раздел 2. </w:t>
      </w:r>
      <w:r>
        <w:rPr>
          <w:b/>
          <w:sz w:val="28"/>
          <w:szCs w:val="28"/>
          <w:lang w:eastAsia="en-US"/>
        </w:rPr>
        <w:t>Функциональные  стили   современного русского  языка</w:t>
      </w:r>
    </w:p>
    <w:p>
      <w:pPr>
        <w:pStyle w:val="Normal"/>
        <w:spacing w:lineRule="auto" w:line="360"/>
        <w:jc w:val="both"/>
        <w:rPr>
          <w:b/>
          <w:b/>
          <w:sz w:val="28"/>
          <w:szCs w:val="28"/>
          <w:lang w:eastAsia="en-US"/>
        </w:rPr>
      </w:pPr>
      <w:r>
        <w:rPr>
          <w:b/>
          <w:sz w:val="28"/>
          <w:szCs w:val="28"/>
          <w:lang w:eastAsia="en-US"/>
        </w:rPr>
        <w:t>Тема 2.1.  Официально-деловой  стиль</w:t>
      </w:r>
    </w:p>
    <w:p>
      <w:pPr>
        <w:pStyle w:val="Normal"/>
        <w:spacing w:lineRule="auto" w:line="360"/>
        <w:jc w:val="both"/>
        <w:rPr>
          <w:bCs/>
          <w:color w:val="000000"/>
          <w:sz w:val="28"/>
          <w:szCs w:val="28"/>
        </w:rPr>
      </w:pPr>
      <w:r>
        <w:rPr>
          <w:b/>
          <w:i/>
          <w:sz w:val="28"/>
          <w:szCs w:val="28"/>
        </w:rPr>
        <w:t xml:space="preserve">Самостоятельная работа студента:  </w:t>
      </w:r>
      <w:r>
        <w:rPr>
          <w:bCs/>
          <w:color w:val="000000"/>
          <w:sz w:val="28"/>
          <w:szCs w:val="28"/>
        </w:rPr>
        <w:t xml:space="preserve">Составление деловых писем; </w:t>
        <w:br/>
      </w:r>
      <w:r>
        <w:rPr>
          <w:sz w:val="28"/>
          <w:szCs w:val="28"/>
        </w:rPr>
        <w:t xml:space="preserve"> </w:t>
      </w:r>
      <w:r>
        <w:rPr>
          <w:bCs/>
          <w:color w:val="000000"/>
          <w:sz w:val="28"/>
          <w:szCs w:val="28"/>
        </w:rPr>
        <w:t>Подбор примеров с разными типами связи в словосочетаниях, предложениях, свойственных деловому стилю речи.</w:t>
      </w:r>
    </w:p>
    <w:p>
      <w:pPr>
        <w:pStyle w:val="Normal"/>
        <w:spacing w:lineRule="auto" w:line="360"/>
        <w:jc w:val="both"/>
        <w:rPr>
          <w:bCs/>
        </w:rPr>
      </w:pPr>
      <w:r>
        <w:rPr>
          <w:b/>
          <w:i/>
          <w:sz w:val="28"/>
          <w:szCs w:val="28"/>
        </w:rPr>
        <w:t>Цель работы:</w:t>
      </w:r>
    </w:p>
    <w:p>
      <w:pPr>
        <w:pStyle w:val="Normal"/>
        <w:spacing w:lineRule="auto" w:line="360"/>
        <w:jc w:val="both"/>
        <w:rPr>
          <w:bCs/>
          <w:sz w:val="28"/>
          <w:szCs w:val="28"/>
        </w:rPr>
      </w:pPr>
      <w:r>
        <w:rPr>
          <w:bCs/>
        </w:rPr>
        <w:t xml:space="preserve"> </w:t>
      </w:r>
      <w:r>
        <w:rPr>
          <w:bCs/>
        </w:rPr>
        <w:t xml:space="preserve">- </w:t>
      </w:r>
      <w:r>
        <w:rPr>
          <w:bCs/>
          <w:sz w:val="28"/>
          <w:szCs w:val="28"/>
        </w:rPr>
        <w:t xml:space="preserve">научиться  (по образцу)  составлять    деловые документы,  </w:t>
      </w:r>
    </w:p>
    <w:p>
      <w:pPr>
        <w:pStyle w:val="Normal"/>
        <w:spacing w:lineRule="auto" w:line="360"/>
        <w:jc w:val="both"/>
        <w:rPr>
          <w:bCs/>
          <w:sz w:val="28"/>
          <w:szCs w:val="28"/>
        </w:rPr>
      </w:pPr>
      <w:r>
        <w:rPr>
          <w:bCs/>
          <w:sz w:val="28"/>
          <w:szCs w:val="28"/>
        </w:rPr>
        <w:t>- научиться использовать в речи грамматические конструкции, свойственные официально-деловому стилю речи.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b/>
          <w:i/>
          <w:sz w:val="28"/>
          <w:szCs w:val="28"/>
        </w:rPr>
        <w:t xml:space="preserve"> </w:t>
      </w:r>
      <w:r>
        <w:rPr>
          <w:sz w:val="28"/>
          <w:szCs w:val="28"/>
        </w:rPr>
        <w:t>1. Изучение  материала учебного пособия: Кузнецова Н.В. Русский язык и культура речи - М.: ФОРУМ , 2012, стр. 330-344</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2.  Изучение основных видов деловых и коммерческих документов. Составление деловых писем, подбор из текстов примеров с разными типами связи в словосочетаниях, предложениях, свойственных деловому стилю речи.</w:t>
      </w:r>
    </w:p>
    <w:p>
      <w:pPr>
        <w:pStyle w:val="Normal"/>
        <w:spacing w:lineRule="auto" w:line="360"/>
        <w:jc w:val="both"/>
        <w:rPr>
          <w:b/>
          <w:b/>
          <w:bCs/>
          <w:i/>
          <w:i/>
          <w:sz w:val="28"/>
          <w:szCs w:val="28"/>
        </w:rPr>
      </w:pPr>
      <w:r>
        <w:rPr>
          <w:sz w:val="28"/>
          <w:szCs w:val="28"/>
        </w:rPr>
        <w:t xml:space="preserve"> </w:t>
      </w:r>
      <w:r>
        <w:rPr>
          <w:b/>
          <w:bCs/>
          <w:i/>
          <w:sz w:val="28"/>
          <w:szCs w:val="28"/>
        </w:rPr>
        <w:t>Ход работы:</w:t>
      </w:r>
    </w:p>
    <w:p>
      <w:pPr>
        <w:pStyle w:val="Normal"/>
        <w:spacing w:lineRule="auto" w:line="360"/>
        <w:jc w:val="both"/>
        <w:rPr>
          <w:bCs/>
          <w:i/>
          <w:i/>
          <w:sz w:val="28"/>
          <w:szCs w:val="28"/>
        </w:rPr>
      </w:pPr>
      <w:r>
        <w:rPr>
          <w:sz w:val="28"/>
          <w:szCs w:val="28"/>
        </w:rPr>
        <w:t>1. Используя образцы документов составить  деловое письмо (по выбору) и протокол производственного совещания.</w:t>
      </w:r>
    </w:p>
    <w:p>
      <w:pPr>
        <w:pStyle w:val="Normal"/>
        <w:spacing w:lineRule="auto" w:line="360"/>
        <w:jc w:val="both"/>
        <w:rPr>
          <w:i/>
          <w:i/>
          <w:sz w:val="28"/>
          <w:szCs w:val="28"/>
        </w:rPr>
      </w:pPr>
      <w:r>
        <w:rPr>
          <w:sz w:val="28"/>
          <w:szCs w:val="28"/>
        </w:rPr>
        <w:t>2. Подобрать из текстов деловых документов  3  предложения, свойственные официально-деловому стилю.</w:t>
      </w:r>
    </w:p>
    <w:p>
      <w:pPr>
        <w:pStyle w:val="Normal"/>
        <w:spacing w:lineRule="auto" w:line="360"/>
        <w:jc w:val="both"/>
        <w:rPr>
          <w:b/>
          <w:b/>
          <w:sz w:val="28"/>
          <w:szCs w:val="28"/>
        </w:rPr>
      </w:pPr>
      <w:r>
        <w:rPr>
          <w:sz w:val="28"/>
          <w:szCs w:val="28"/>
        </w:rPr>
        <w:t xml:space="preserve">                                                                    </w:t>
      </w:r>
      <w:r>
        <w:rPr>
          <w:b/>
          <w:sz w:val="28"/>
          <w:szCs w:val="28"/>
        </w:rPr>
        <w:t>Приложение</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 xml:space="preserve"> </w:t>
      </w:r>
    </w:p>
    <w:p>
      <w:pPr>
        <w:pStyle w:val="Normal"/>
        <w:widowControl w:val="false"/>
        <w:spacing w:lineRule="auto" w:line="360"/>
        <w:jc w:val="both"/>
        <w:rPr>
          <w:rFonts w:ascii="Times New Roman CYR" w:hAnsi="Times New Roman CYR" w:cs="Times New Roman CYR"/>
          <w:b/>
          <w:b/>
          <w:bCs/>
          <w:i/>
          <w:i/>
          <w:iCs/>
          <w:color w:val="000000"/>
          <w:sz w:val="28"/>
          <w:u w:val="single"/>
        </w:rPr>
      </w:pPr>
      <w:r>
        <w:rPr>
          <w:rFonts w:cs="Times New Roman CYR" w:ascii="Times New Roman CYR" w:hAnsi="Times New Roman CYR"/>
          <w:b/>
          <w:bCs/>
          <w:i/>
          <w:iCs/>
          <w:color w:val="000000"/>
          <w:sz w:val="28"/>
          <w:u w:val="single"/>
        </w:rPr>
        <w:t>Образцы деловых документов</w:t>
      </w:r>
    </w:p>
    <w:p>
      <w:pPr>
        <w:pStyle w:val="Normal"/>
        <w:widowControl w:val="false"/>
        <w:spacing w:lineRule="auto" w:line="360"/>
        <w:jc w:val="both"/>
        <w:rPr>
          <w:rFonts w:ascii="Times New Roman CYR" w:hAnsi="Times New Roman CYR" w:cs="Times New Roman CYR"/>
          <w:b/>
          <w:b/>
          <w:bCs/>
          <w:color w:val="000000"/>
          <w:sz w:val="28"/>
        </w:rPr>
      </w:pPr>
      <w:r>
        <w:rPr>
          <w:rFonts w:cs="Times New Roman CYR" w:ascii="Times New Roman CYR" w:hAnsi="Times New Roman CYR"/>
          <w:b/>
          <w:bCs/>
          <w:color w:val="000000"/>
          <w:sz w:val="28"/>
        </w:rPr>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ОБРАЗЕЦ УКАЗАНИЯ</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Фирма "Эталон"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УКАЗАНИЕ</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02.12.95  № 28</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Москва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 графике отпусков на 2012 г.</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b/>
          <w:bCs/>
          <w:color w:val="000000"/>
          <w:sz w:val="28"/>
          <w:szCs w:val="28"/>
        </w:rPr>
        <w:t xml:space="preserve">                   </w:t>
      </w:r>
      <w:r>
        <w:rPr>
          <w:rFonts w:cs="Times New Roman CYR" w:ascii="Times New Roman CYR" w:hAnsi="Times New Roman CYR"/>
          <w:color w:val="000000"/>
          <w:sz w:val="28"/>
          <w:szCs w:val="28"/>
        </w:rPr>
        <w:t xml:space="preserve">Для составления графика отпусков на 2012 г. </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 xml:space="preserve">                   </w:t>
      </w:r>
      <w:r>
        <w:rPr>
          <w:rFonts w:cs="Times New Roman CYR" w:ascii="Times New Roman CYR" w:hAnsi="Times New Roman CYR"/>
          <w:b/>
          <w:bCs/>
          <w:color w:val="000000"/>
          <w:sz w:val="28"/>
          <w:szCs w:val="28"/>
        </w:rPr>
        <w:t>ПРЕДЛАГАЮ:</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1. Руководителям структурных подразделений представить в отдел кадров списки сотрудников с указанием предполагаемого срока очередного отпуска в 2012 г.</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Срок представления - 10.12.11</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2.Отделу кадров составить сводный график отпусков работников фирмы на 2012 г. и представить его на утверждение в дирекцию фирмы. </w:t>
      </w:r>
    </w:p>
    <w:p>
      <w:pPr>
        <w:pStyle w:val="Normal"/>
        <w:widowControl w:val="false"/>
        <w:spacing w:lineRule="auto" w:line="360"/>
        <w:ind w:left="720" w:hanging="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 xml:space="preserve">Ответственный - начальник отдела кадров Панкратова О.Ю.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Срок представления графиков - 20.12.11</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Зам.директора фирмы        личная подпись         И.В. Абрамов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Визы</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 дело 05-21</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Подпись 05.12.11</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Самойлова 913 48 11</w:t>
      </w:r>
    </w:p>
    <w:p>
      <w:pPr>
        <w:pStyle w:val="2"/>
        <w:spacing w:lineRule="auto" w:line="360"/>
        <w:jc w:val="both"/>
        <w:rPr>
          <w:bCs w:val="false"/>
          <w:i/>
          <w:i/>
        </w:rPr>
      </w:pPr>
      <w:r>
        <w:rPr>
          <w:b w:val="false"/>
          <w:bCs w:val="false"/>
        </w:rPr>
        <w:t xml:space="preserve">                                           </w:t>
      </w:r>
      <w:r>
        <w:rPr>
          <w:bCs w:val="false"/>
          <w:i/>
        </w:rPr>
        <w:t>ФОРМА ВЫПИСКИ ИЗ ПРОТОКОЛА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Наименование</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предприятия</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ВЫПИСКА ИЗ ПРОТОКОЛА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00.00.00 № 00</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Москва</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производственного совещания</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Председатель - Егоров А.И.</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Секретарь       - Краснова Ю.И.</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Присутствовали: фамилии, инициалы</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Приглашенные: должности, фамилия, инициалы</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ПОВЕСТКА ДНЯ:</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2. 0 ...</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СЛУШАЛИ:</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Осипова В.К. - содержание доклада</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ПОСТАНОВИЛИ:</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b/>
          <w:bCs/>
          <w:color w:val="000000"/>
          <w:sz w:val="28"/>
          <w:szCs w:val="28"/>
        </w:rPr>
        <w:t xml:space="preserve">           </w:t>
      </w:r>
      <w:r>
        <w:rPr>
          <w:rFonts w:cs="Times New Roman CYR" w:ascii="Times New Roman CYR" w:hAnsi="Times New Roman CYR"/>
          <w:color w:val="000000"/>
          <w:sz w:val="28"/>
          <w:szCs w:val="28"/>
        </w:rPr>
        <w:t>2.1. Установить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2.2. ...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Председатель             личная подпись                            А.И.Егоров</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Секретарь                   личная подпись                            Ю.И.Краснова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Верно</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Секретарь - референт                        Подпись                           Ю.И.Краснова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Дата</w:t>
      </w:r>
    </w:p>
    <w:p>
      <w:pPr>
        <w:pStyle w:val="Normal"/>
        <w:widowControl w:val="false"/>
        <w:spacing w:lineRule="auto" w:line="360"/>
        <w:jc w:val="both"/>
        <w:rPr>
          <w:rFonts w:ascii="Times New Roman CYR" w:hAnsi="Times New Roman CYR" w:cs="Times New Roman CYR"/>
          <w:color w:val="000000"/>
        </w:rPr>
      </w:pPr>
      <w:r>
        <w:rPr>
          <w:rFonts w:cs="Times New Roman CYR" w:ascii="Times New Roman CYR" w:hAnsi="Times New Roman CYR"/>
          <w:color w:val="000000"/>
        </w:rPr>
      </w:r>
    </w:p>
    <w:p>
      <w:pPr>
        <w:pStyle w:val="Normal"/>
        <w:widowControl w:val="false"/>
        <w:spacing w:lineRule="auto" w:line="360"/>
        <w:jc w:val="both"/>
        <w:rPr>
          <w:rFonts w:ascii="Times New Roman CYR" w:hAnsi="Times New Roman CYR" w:cs="Times New Roman CYR"/>
          <w:bCs/>
          <w:color w:val="000000"/>
        </w:rPr>
      </w:pPr>
      <w:r>
        <w:rPr>
          <w:rFonts w:cs="Times New Roman CYR" w:ascii="Times New Roman CYR" w:hAnsi="Times New Roman CYR"/>
          <w:bCs/>
          <w:color w:val="000000"/>
        </w:rPr>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ОБРАЗЕЦ АКТА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ТОО "Маяк"                                                              УТВЕРЖДАЮ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 xml:space="preserve">Руководитель предприятия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АКТ                                                                            подпись                                                         </w:t>
      </w:r>
    </w:p>
    <w:p>
      <w:pPr>
        <w:pStyle w:val="Normal"/>
        <w:widowControl w:val="false"/>
        <w:spacing w:lineRule="auto" w:line="360"/>
        <w:jc w:val="both"/>
        <w:rPr>
          <w:rFonts w:ascii="Times New Roman CYR" w:hAnsi="Times New Roman CYR" w:cs="Times New Roman CYR"/>
          <w:bCs/>
          <w:color w:val="000000"/>
          <w:sz w:val="28"/>
          <w:szCs w:val="28"/>
        </w:rPr>
      </w:pPr>
      <w:r>
        <w:rPr>
          <w:rFonts w:cs="Times New Roman CYR" w:ascii="Times New Roman CYR" w:hAnsi="Times New Roman CYR"/>
          <w:bCs/>
          <w:color w:val="000000"/>
          <w:sz w:val="28"/>
          <w:szCs w:val="28"/>
        </w:rPr>
        <w:t>ревизии кассы</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 xml:space="preserve">Расшифровка  подписи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08.01.12  № 1                                                                                                                         00.00.00</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 xml:space="preserve">г. Москва                                                                                                                                  </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Основание приказ директора предприятия от 05.01.12 №2</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Составлен комиссией:</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Председатель - зам. директора С.Н.Завьялов</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Члены комиссии: 1. Зам. главного бухгалтера П.М.Зайцев</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2. Ст. бухгалтер З.А.Васильева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3. Бухгалтер О.И.Макимова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Присутствовали: кассир В.И.Харитонова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07.01.12 комиссия провела ревизию кассы предприятия по состоянию на 07.01.12.</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 результате проведенной ревизии установлено:</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1. Остаток наличных денег в кассе по состоянию на 07.01.12 согласно кассовой книге и данным бухгалтерского учета должен составлять 25 283 руб.</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2. Фактический остаток наличных денег в кассе составляет 21 500 руб. Недостача наличных денег в кассе – 3 783 руб.</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3. Недостача наличных денег в кассе образовалась по вине кассира Харитоновой В.Г.</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Составлен в 3 экз.:</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1-й экз. - в дело 05-11;</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2-й экз. - директору предприятия;</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3-й экз. - главному бухгалтеру.</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Приложение: объяснительная записка кассира Харитоновой В.И. на 1 л. в 1 экз.</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Председатель              подпись                                   С.Н.Завьялов</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Члены комиссии:        1. подпись                               П.М.Зайцев</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2. подпись                              З.А.Васильева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3.подпись                               О.И.Максимова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 актом ознакомлена: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подпись                     В.И.Харитонова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Дата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 дело 05-11</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Подпись                                                         Дата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color w:val="000000"/>
        </w:rPr>
      </w:pPr>
      <w:r>
        <w:rPr>
          <w:rFonts w:cs="Times New Roman CYR" w:ascii="Times New Roman CYR" w:hAnsi="Times New Roman CYR"/>
          <w:color w:val="000000"/>
          <w:sz w:val="28"/>
          <w:szCs w:val="28"/>
        </w:rPr>
        <w:t xml:space="preserve">                                        </w:t>
      </w:r>
      <w:r>
        <w:rPr>
          <w:rFonts w:cs="Times New Roman CYR" w:ascii="Times New Roman CYR" w:hAnsi="Times New Roman CYR"/>
          <w:b/>
          <w:bCs/>
          <w:color w:val="000000"/>
          <w:sz w:val="28"/>
          <w:szCs w:val="28"/>
        </w:rPr>
        <w:t>ОБРАЗЕЦ ЗАЯВЛЕНИЯ</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Директору АО "Престиж"</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г-ну Герду И.К.</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водителя Егорова Е.В.</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заявление.</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Прошу предоставить мне оплачиваемый отпуск с 20 января по 5 февраля для участия в экзаменационной сессии. Вызов  учебного  заведения прилагаю.</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Подпись                                                                     Дата</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ОБРАЗЕЦ СПРАВКИ</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Наименование                                                                                                        Директору</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предприятия                                                                                                            предприятия</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В.А.Иванову</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СПРАВКА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00.00.00 № 00</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Москва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 закупке мебели</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и оборудования</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В соответствии с планом модернизации конторской мебели и оборудования в 1 квартале 2012 г. были закуплены следующие комплекты мебели и оборудования:</w:t>
      </w:r>
    </w:p>
    <w:tbl>
      <w:tblPr>
        <w:tblW w:w="9853" w:type="dxa"/>
        <w:jc w:val="left"/>
        <w:tblInd w:w="0" w:type="dxa"/>
        <w:tblCellMar>
          <w:top w:w="0" w:type="dxa"/>
          <w:left w:w="108" w:type="dxa"/>
          <w:bottom w:w="0" w:type="dxa"/>
          <w:right w:w="108" w:type="dxa"/>
        </w:tblCellMar>
        <w:tblLook w:val="04a0"/>
      </w:tblPr>
      <w:tblGrid>
        <w:gridCol w:w="2463"/>
        <w:gridCol w:w="2463"/>
        <w:gridCol w:w="2463"/>
        <w:gridCol w:w="2463"/>
      </w:tblGrid>
      <w:tr>
        <w:trPr/>
        <w:tc>
          <w:tcPr>
            <w:tcW w:w="2463" w:type="dxa"/>
            <w:tcBorders>
              <w:top w:val="single" w:sz="4" w:space="0" w:color="000000"/>
              <w:left w:val="single" w:sz="4" w:space="0" w:color="000000"/>
              <w:bottom w:val="single" w:sz="4" w:space="0" w:color="000000"/>
              <w:right w:val="single" w:sz="4" w:space="0" w:color="000000"/>
            </w:tcBorders>
            <w:shd w:fill="auto" w:val="clear"/>
          </w:tcPr>
          <w:p>
            <w:pPr>
              <w:pStyle w:val="1"/>
              <w:spacing w:lineRule="auto" w:line="360" w:before="480" w:after="0"/>
              <w:jc w:val="both"/>
              <w:rPr>
                <w:color w:val="auto"/>
                <w:lang w:eastAsia="en-US"/>
              </w:rPr>
            </w:pPr>
            <w:r>
              <w:rPr>
                <w:color w:val="auto"/>
                <w:lang w:eastAsia="en-US"/>
              </w:rPr>
              <w:t>Вид</w:t>
            </w:r>
          </w:p>
          <w:p>
            <w:pPr>
              <w:pStyle w:val="Normal"/>
              <w:widowControl w:val="false"/>
              <w:spacing w:lineRule="auto" w:line="360"/>
              <w:jc w:val="both"/>
              <w:rPr>
                <w:rFonts w:ascii="Times New Roman CYR" w:hAnsi="Times New Roman CYR" w:cs="Times New Roman CYR"/>
                <w:b/>
                <w:b/>
                <w:bCs/>
                <w:color w:val="000000"/>
                <w:sz w:val="28"/>
                <w:szCs w:val="28"/>
                <w:lang w:eastAsia="en-US"/>
              </w:rPr>
            </w:pPr>
            <w:r>
              <w:rPr>
                <w:rFonts w:cs="Times New Roman CYR" w:ascii="Times New Roman CYR" w:hAnsi="Times New Roman CYR"/>
                <w:b/>
                <w:bCs/>
                <w:sz w:val="28"/>
                <w:szCs w:val="28"/>
                <w:lang w:eastAsia="en-US"/>
              </w:rPr>
              <w:t>комплекта</w:t>
            </w:r>
          </w:p>
        </w:tc>
        <w:tc>
          <w:tcPr>
            <w:tcW w:w="246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rFonts w:ascii="Times New Roman CYR" w:hAnsi="Times New Roman CYR" w:cs="Times New Roman CYR"/>
                <w:b/>
                <w:b/>
                <w:bCs/>
                <w:color w:val="000000"/>
                <w:sz w:val="28"/>
                <w:szCs w:val="28"/>
                <w:lang w:eastAsia="en-US"/>
              </w:rPr>
            </w:pPr>
            <w:r>
              <w:rPr>
                <w:rFonts w:cs="Times New Roman CYR" w:ascii="Times New Roman CYR" w:hAnsi="Times New Roman CYR"/>
                <w:b/>
                <w:bCs/>
                <w:color w:val="000000"/>
                <w:sz w:val="28"/>
                <w:szCs w:val="28"/>
                <w:lang w:eastAsia="en-US"/>
              </w:rPr>
              <w:t>Количество</w:t>
            </w:r>
          </w:p>
          <w:p>
            <w:pPr>
              <w:pStyle w:val="Normal"/>
              <w:widowControl w:val="false"/>
              <w:spacing w:lineRule="auto" w:line="360"/>
              <w:jc w:val="both"/>
              <w:rPr>
                <w:rFonts w:ascii="Times New Roman CYR" w:hAnsi="Times New Roman CYR" w:cs="Times New Roman CYR"/>
                <w:b/>
                <w:b/>
                <w:bCs/>
                <w:color w:val="000000"/>
                <w:sz w:val="28"/>
                <w:szCs w:val="28"/>
                <w:lang w:eastAsia="en-US"/>
              </w:rPr>
            </w:pPr>
            <w:r>
              <w:rPr>
                <w:rFonts w:cs="Times New Roman CYR" w:ascii="Times New Roman CYR" w:hAnsi="Times New Roman CYR"/>
                <w:b/>
                <w:bCs/>
                <w:color w:val="000000"/>
                <w:sz w:val="28"/>
                <w:szCs w:val="28"/>
                <w:lang w:eastAsia="en-US"/>
              </w:rPr>
              <w:t>(шт.)</w:t>
            </w:r>
          </w:p>
        </w:tc>
        <w:tc>
          <w:tcPr>
            <w:tcW w:w="246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rFonts w:ascii="Times New Roman CYR" w:hAnsi="Times New Roman CYR" w:cs="Times New Roman CYR"/>
                <w:b/>
                <w:b/>
                <w:bCs/>
                <w:color w:val="000000"/>
                <w:sz w:val="28"/>
                <w:szCs w:val="28"/>
                <w:lang w:eastAsia="en-US"/>
              </w:rPr>
            </w:pPr>
            <w:r>
              <w:rPr>
                <w:rFonts w:cs="Times New Roman CYR" w:ascii="Times New Roman CYR" w:hAnsi="Times New Roman CYR"/>
                <w:b/>
                <w:bCs/>
                <w:color w:val="000000"/>
                <w:sz w:val="28"/>
                <w:szCs w:val="28"/>
                <w:lang w:eastAsia="en-US"/>
              </w:rPr>
              <w:t>Стоимость</w:t>
            </w:r>
          </w:p>
          <w:p>
            <w:pPr>
              <w:pStyle w:val="Normal"/>
              <w:widowControl w:val="false"/>
              <w:spacing w:lineRule="auto" w:line="360"/>
              <w:jc w:val="both"/>
              <w:rPr>
                <w:rFonts w:ascii="Times New Roman CYR" w:hAnsi="Times New Roman CYR" w:cs="Times New Roman CYR"/>
                <w:b/>
                <w:b/>
                <w:bCs/>
                <w:color w:val="000000"/>
                <w:sz w:val="28"/>
                <w:szCs w:val="28"/>
                <w:lang w:eastAsia="en-US"/>
              </w:rPr>
            </w:pPr>
            <w:r>
              <w:rPr>
                <w:rFonts w:cs="Times New Roman CYR" w:ascii="Times New Roman CYR" w:hAnsi="Times New Roman CYR"/>
                <w:b/>
                <w:bCs/>
                <w:color w:val="000000"/>
                <w:sz w:val="28"/>
                <w:szCs w:val="28"/>
                <w:lang w:eastAsia="en-US"/>
              </w:rPr>
              <w:t>(руб.)</w:t>
            </w:r>
          </w:p>
        </w:tc>
        <w:tc>
          <w:tcPr>
            <w:tcW w:w="246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pacing w:lineRule="auto" w:line="360"/>
              <w:jc w:val="both"/>
              <w:rPr>
                <w:rFonts w:ascii="Times New Roman CYR" w:hAnsi="Times New Roman CYR" w:cs="Times New Roman CYR"/>
                <w:b/>
                <w:b/>
                <w:bCs/>
                <w:color w:val="000000"/>
                <w:sz w:val="28"/>
                <w:szCs w:val="28"/>
                <w:lang w:eastAsia="en-US"/>
              </w:rPr>
            </w:pPr>
            <w:r>
              <w:rPr>
                <w:rFonts w:cs="Times New Roman CYR" w:ascii="Times New Roman CYR" w:hAnsi="Times New Roman CYR"/>
                <w:b/>
                <w:bCs/>
                <w:color w:val="000000"/>
                <w:sz w:val="28"/>
                <w:szCs w:val="28"/>
                <w:lang w:eastAsia="en-US"/>
              </w:rPr>
              <w:t>Место установки</w:t>
            </w:r>
          </w:p>
        </w:tc>
      </w:tr>
    </w:tbl>
    <w:p>
      <w:pPr>
        <w:pStyle w:val="Normal"/>
        <w:widowControl w:val="false"/>
        <w:spacing w:lineRule="auto" w:line="360"/>
        <w:jc w:val="both"/>
        <w:rPr>
          <w:rFonts w:ascii="Times New Roman CYR" w:hAnsi="Times New Roman CYR" w:cs="Times New Roman CYR"/>
          <w:b/>
          <w:b/>
          <w:bCs/>
          <w:color w:val="FF0000"/>
          <w:sz w:val="28"/>
          <w:szCs w:val="28"/>
        </w:rPr>
      </w:pPr>
      <w:r>
        <w:rPr>
          <w:rFonts w:cs="Times New Roman CYR" w:ascii="Times New Roman CYR" w:hAnsi="Times New Roman CYR"/>
          <w:b/>
          <w:bCs/>
          <w:color w:val="FF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Справка составлена на основании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Главный бухгалтер                                    подпись                                           В.П.Медведев</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В дело 00-00</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Подпись                                                                        Дата</w:t>
      </w:r>
    </w:p>
    <w:p>
      <w:pPr>
        <w:pStyle w:val="Normal"/>
        <w:widowControl w:val="false"/>
        <w:spacing w:lineRule="auto" w:line="360"/>
        <w:jc w:val="both"/>
        <w:rPr>
          <w:rFonts w:ascii="Times New Roman CYR" w:hAnsi="Times New Roman CYR" w:cs="Times New Roman CYR"/>
          <w:b/>
          <w:b/>
          <w:bCs/>
          <w:color w:val="000000"/>
        </w:rPr>
      </w:pPr>
      <w:r>
        <w:rPr>
          <w:rFonts w:cs="Times New Roman CYR" w:ascii="Times New Roman CYR" w:hAnsi="Times New Roman CYR"/>
          <w:b/>
          <w:bCs/>
          <w:color w:val="000000"/>
        </w:rPr>
      </w:r>
    </w:p>
    <w:p>
      <w:pPr>
        <w:pStyle w:val="Normal"/>
        <w:widowControl w:val="false"/>
        <w:spacing w:lineRule="auto" w:line="360"/>
        <w:jc w:val="both"/>
        <w:rPr>
          <w:rFonts w:ascii="Times New Roman CYR" w:hAnsi="Times New Roman CYR" w:cs="Times New Roman CYR"/>
          <w:b/>
          <w:b/>
          <w:bCs/>
          <w:color w:val="000000"/>
        </w:rPr>
      </w:pPr>
      <w:r>
        <w:rPr>
          <w:rFonts w:cs="Times New Roman CYR" w:ascii="Times New Roman CYR" w:hAnsi="Times New Roman CYR"/>
          <w:b/>
          <w:bCs/>
          <w:color w:val="000000"/>
        </w:rPr>
      </w:r>
    </w:p>
    <w:p>
      <w:pPr>
        <w:pStyle w:val="Normal"/>
        <w:widowControl w:val="false"/>
        <w:spacing w:lineRule="auto" w:line="360"/>
        <w:jc w:val="both"/>
        <w:rPr>
          <w:rFonts w:ascii="Times New Roman CYR" w:hAnsi="Times New Roman CYR" w:cs="Times New Roman CYR"/>
          <w:bCs/>
          <w:color w:val="000000"/>
        </w:rPr>
      </w:pPr>
      <w:r>
        <w:rPr>
          <w:rFonts w:cs="Times New Roman CYR" w:ascii="Times New Roman CYR" w:hAnsi="Times New Roman CYR"/>
          <w:bCs/>
          <w:color w:val="000000"/>
        </w:rPr>
        <w:t xml:space="preserve">                                                                   </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ОБРАЗЕЦ ИСХОДЯЩЕГО ПИСЬМА</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color w:val="000000"/>
          <w:sz w:val="28"/>
          <w:szCs w:val="28"/>
        </w:rPr>
        <w:t>АО "Старт"                                                                                        Директору</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115218, Москва,                                                                        АО «Экспобизнес»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ул. Новая, 28                                                                              г-ну Стахову  Ю.В.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тел. ______________                                                                 110020, Москва,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факс.______________                                                                ул.Вострякова ,11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р/сч.______________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12.02.05. № 25/08-15</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На № ________от___________</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t>Об участии в выставке</w:t>
      </w:r>
    </w:p>
    <w:p>
      <w:pPr>
        <w:pStyle w:val="Normal"/>
        <w:widowControl w:val="false"/>
        <w:spacing w:lineRule="auto" w:line="360"/>
        <w:jc w:val="both"/>
        <w:rPr>
          <w:rFonts w:ascii="Times New Roman CYR" w:hAnsi="Times New Roman CYR" w:cs="Times New Roman CYR"/>
          <w:b/>
          <w:b/>
          <w:bCs/>
          <w:color w:val="000000"/>
          <w:sz w:val="28"/>
          <w:szCs w:val="28"/>
        </w:rPr>
      </w:pPr>
      <w:r>
        <w:rPr>
          <w:rFonts w:cs="Times New Roman CYR" w:ascii="Times New Roman CYR" w:hAnsi="Times New Roman CYR"/>
          <w:b/>
          <w:bCs/>
          <w:color w:val="00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Уважаемый Юрий Викторович!</w:t>
      </w:r>
    </w:p>
    <w:p>
      <w:pPr>
        <w:pStyle w:val="Normal"/>
        <w:widowControl w:val="false"/>
        <w:spacing w:lineRule="auto" w:line="360"/>
        <w:ind w:firstLine="1136"/>
        <w:jc w:val="both"/>
        <w:rPr>
          <w:rFonts w:ascii="Times New Roman CYR" w:hAnsi="Times New Roman CYR" w:cs="Times New Roman CYR"/>
          <w:b/>
          <w:b/>
          <w:bCs/>
          <w:color w:val="000000"/>
          <w:sz w:val="28"/>
          <w:szCs w:val="28"/>
        </w:rPr>
      </w:pPr>
      <w:r>
        <w:rPr>
          <w:rFonts w:cs="Times New Roman CYR" w:ascii="Times New Roman CYR" w:hAnsi="Times New Roman CYR"/>
          <w:color w:val="000000"/>
          <w:sz w:val="28"/>
          <w:szCs w:val="28"/>
        </w:rPr>
        <w:t>Ознакомившись с рекламой и программой работы Вашего Выставочного Центра, опубликованными в №5 "Экономической газеты" от 15.01.05, направляем Вам заявку на участие в весенней экспозиции Центра.</w:t>
      </w:r>
    </w:p>
    <w:p>
      <w:pPr>
        <w:pStyle w:val="Normal"/>
        <w:widowControl w:val="false"/>
        <w:spacing w:lineRule="auto" w:line="360"/>
        <w:ind w:firstLine="1136"/>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Просим включить наше предприятие в число участников выставки.</w:t>
      </w:r>
    </w:p>
    <w:p>
      <w:pPr>
        <w:pStyle w:val="Normal"/>
        <w:widowControl w:val="false"/>
        <w:spacing w:lineRule="auto" w:line="360"/>
        <w:ind w:firstLine="1136"/>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Приложение: на 3 л. в 2 экз.</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Директор предприятия      личная подпись               А.Б. Некрасов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Петров 181 07 09</w:t>
      </w:r>
    </w:p>
    <w:p>
      <w:pPr>
        <w:pStyle w:val="Normal"/>
        <w:spacing w:lineRule="auto" w:line="360"/>
        <w:jc w:val="both"/>
        <w:rPr>
          <w:b/>
          <w:b/>
          <w:sz w:val="28"/>
          <w:szCs w:val="28"/>
          <w:lang w:eastAsia="en-US"/>
        </w:rPr>
      </w:pPr>
      <w:r>
        <w:rPr>
          <w:b/>
          <w:sz w:val="28"/>
          <w:szCs w:val="28"/>
          <w:lang w:eastAsia="en-US"/>
        </w:rPr>
      </w:r>
    </w:p>
    <w:p>
      <w:pPr>
        <w:pStyle w:val="Normal"/>
        <w:spacing w:lineRule="auto" w:line="360"/>
        <w:jc w:val="both"/>
        <w:rPr>
          <w:b/>
          <w:b/>
          <w:sz w:val="28"/>
          <w:szCs w:val="28"/>
          <w:lang w:eastAsia="en-US"/>
        </w:rPr>
      </w:pPr>
      <w:r>
        <w:rPr>
          <w:b/>
          <w:sz w:val="28"/>
          <w:szCs w:val="28"/>
          <w:lang w:eastAsia="en-US"/>
        </w:rPr>
        <w:t>Тема 2.2. Научный  стиль</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Cs/>
          <w:color w:val="000000"/>
          <w:sz w:val="28"/>
          <w:szCs w:val="28"/>
        </w:rPr>
      </w:pPr>
      <w:r>
        <w:rPr>
          <w:b/>
          <w:i/>
          <w:sz w:val="28"/>
          <w:szCs w:val="28"/>
        </w:rPr>
        <w:t xml:space="preserve">Самостоятельная работа студента: </w:t>
      </w:r>
      <w:r>
        <w:rPr>
          <w:bCs/>
          <w:color w:val="000000"/>
          <w:sz w:val="28"/>
          <w:szCs w:val="28"/>
        </w:rPr>
        <w:t>Работа над рефератом по выбранной теме.</w:t>
      </w:r>
    </w:p>
    <w:p>
      <w:pPr>
        <w:pStyle w:val="Normal"/>
        <w:spacing w:lineRule="auto" w:line="360"/>
        <w:jc w:val="both"/>
        <w:rPr>
          <w:b/>
          <w:b/>
          <w:i/>
          <w:i/>
          <w:sz w:val="28"/>
          <w:szCs w:val="28"/>
        </w:rPr>
      </w:pPr>
      <w:r>
        <w:rPr>
          <w:b/>
          <w:i/>
          <w:sz w:val="28"/>
          <w:szCs w:val="28"/>
        </w:rPr>
        <w:t>Цель работы:</w:t>
      </w:r>
    </w:p>
    <w:p>
      <w:pPr>
        <w:pStyle w:val="Normal"/>
        <w:spacing w:lineRule="auto" w:line="360"/>
        <w:jc w:val="both"/>
        <w:rPr>
          <w:bCs/>
          <w:sz w:val="28"/>
          <w:szCs w:val="28"/>
        </w:rPr>
      </w:pPr>
      <w:r>
        <w:rPr>
          <w:bCs/>
          <w:sz w:val="28"/>
          <w:szCs w:val="28"/>
        </w:rPr>
        <w:t xml:space="preserve"> </w:t>
      </w:r>
      <w:r>
        <w:rPr>
          <w:bCs/>
          <w:sz w:val="28"/>
          <w:szCs w:val="28"/>
        </w:rPr>
        <w:t>- написать реферат по выбранной теме.</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b/>
          <w:i/>
          <w:sz w:val="28"/>
          <w:szCs w:val="28"/>
        </w:rPr>
        <w:t xml:space="preserve"> </w:t>
      </w:r>
      <w:r>
        <w:rPr>
          <w:sz w:val="28"/>
          <w:szCs w:val="28"/>
        </w:rPr>
        <w:t>1.  Изучение  материала учебного пособия: Кузнецова Н.В. Русский язык и культура речи - М.: ФОРУМ, 2012, стр. 337-341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2.   Составление плана рефераты по выбранной теме  </w:t>
      </w:r>
    </w:p>
    <w:p>
      <w:pPr>
        <w:pStyle w:val="Normal"/>
        <w:spacing w:lineRule="auto" w:line="360"/>
        <w:jc w:val="both"/>
        <w:rPr>
          <w:b/>
          <w:b/>
          <w:bCs/>
          <w:i/>
          <w:i/>
          <w:sz w:val="28"/>
          <w:szCs w:val="28"/>
        </w:rPr>
      </w:pPr>
      <w:r>
        <w:rPr>
          <w:b/>
          <w:bCs/>
          <w:i/>
          <w:sz w:val="28"/>
          <w:szCs w:val="28"/>
        </w:rPr>
        <w:t xml:space="preserve">Ход работы: </w:t>
      </w:r>
    </w:p>
    <w:p>
      <w:pPr>
        <w:pStyle w:val="Normal"/>
        <w:widowControl w:val="false"/>
        <w:spacing w:lineRule="auto" w:line="360"/>
        <w:jc w:val="both"/>
        <w:rPr>
          <w:sz w:val="28"/>
          <w:szCs w:val="28"/>
        </w:rPr>
      </w:pPr>
      <w:r>
        <w:rPr>
          <w:sz w:val="28"/>
          <w:szCs w:val="28"/>
        </w:rPr>
        <w:t>Составить план реферата по одной из предложенных тем:</w:t>
      </w:r>
    </w:p>
    <w:p>
      <w:pPr>
        <w:pStyle w:val="Normal"/>
        <w:widowControl w:val="false"/>
        <w:spacing w:lineRule="auto" w:line="360"/>
        <w:jc w:val="both"/>
        <w:rPr>
          <w:sz w:val="28"/>
          <w:szCs w:val="28"/>
        </w:rPr>
      </w:pPr>
      <w:r>
        <w:rPr>
          <w:sz w:val="28"/>
          <w:szCs w:val="28"/>
        </w:rPr>
        <w:t>1.  Стилистические возможности русского языка.</w:t>
      </w:r>
    </w:p>
    <w:p>
      <w:pPr>
        <w:pStyle w:val="Normal"/>
        <w:widowControl w:val="false"/>
        <w:spacing w:lineRule="auto" w:line="360"/>
        <w:jc w:val="both"/>
        <w:rPr>
          <w:sz w:val="28"/>
          <w:szCs w:val="28"/>
        </w:rPr>
      </w:pPr>
      <w:r>
        <w:rPr>
          <w:sz w:val="28"/>
          <w:szCs w:val="28"/>
        </w:rPr>
        <w:t>2. Русский язык –  язык великой  культуры.</w:t>
      </w:r>
    </w:p>
    <w:p>
      <w:pPr>
        <w:pStyle w:val="Normal"/>
        <w:spacing w:lineRule="auto" w:line="360"/>
        <w:jc w:val="both"/>
        <w:rPr>
          <w:sz w:val="28"/>
          <w:szCs w:val="28"/>
        </w:rPr>
      </w:pPr>
      <w:r>
        <w:rPr>
          <w:sz w:val="28"/>
          <w:szCs w:val="28"/>
        </w:rPr>
        <w:t>3. Культура речи – часть общей культуры.</w:t>
      </w:r>
    </w:p>
    <w:p>
      <w:pPr>
        <w:pStyle w:val="Normal"/>
        <w:widowControl w:val="false"/>
        <w:spacing w:lineRule="auto" w:line="360"/>
        <w:jc w:val="both"/>
        <w:rPr>
          <w:color w:val="000000"/>
          <w:sz w:val="28"/>
          <w:szCs w:val="28"/>
        </w:rPr>
      </w:pPr>
      <w:r>
        <w:rPr>
          <w:color w:val="000000"/>
          <w:sz w:val="28"/>
          <w:szCs w:val="28"/>
        </w:rPr>
        <w:t>4. Моя специальность и современная наука.</w:t>
      </w:r>
    </w:p>
    <w:p>
      <w:pPr>
        <w:pStyle w:val="Normal"/>
        <w:widowControl w:val="false"/>
        <w:spacing w:lineRule="auto" w:line="360"/>
        <w:jc w:val="both"/>
        <w:rPr>
          <w:color w:val="000000"/>
          <w:sz w:val="28"/>
          <w:szCs w:val="28"/>
        </w:rPr>
      </w:pPr>
      <w:r>
        <w:rPr>
          <w:color w:val="000000"/>
          <w:sz w:val="28"/>
          <w:szCs w:val="28"/>
        </w:rPr>
        <w:t>5. Возможности современного литейного производства.</w:t>
      </w:r>
    </w:p>
    <w:p>
      <w:pPr>
        <w:pStyle w:val="Normal"/>
        <w:widowControl w:val="false"/>
        <w:spacing w:lineRule="auto" w:line="360"/>
        <w:jc w:val="both"/>
        <w:rPr>
          <w:color w:val="000000"/>
          <w:sz w:val="28"/>
          <w:szCs w:val="28"/>
        </w:rPr>
      </w:pPr>
      <w:r>
        <w:rPr>
          <w:color w:val="000000"/>
          <w:sz w:val="28"/>
          <w:szCs w:val="28"/>
        </w:rPr>
        <w:t>6. Русский язык в системе мировых языков.</w:t>
      </w:r>
    </w:p>
    <w:p>
      <w:pPr>
        <w:pStyle w:val="Normal"/>
        <w:widowControl w:val="false"/>
        <w:spacing w:lineRule="auto" w:line="360"/>
        <w:jc w:val="both"/>
        <w:rPr>
          <w:color w:val="000000"/>
          <w:sz w:val="28"/>
          <w:szCs w:val="28"/>
        </w:rPr>
      </w:pPr>
      <w:r>
        <w:rPr>
          <w:color w:val="000000"/>
          <w:sz w:val="28"/>
          <w:szCs w:val="28"/>
        </w:rPr>
        <w:t>7. История каслинского литья.</w:t>
      </w:r>
    </w:p>
    <w:p>
      <w:pPr>
        <w:pStyle w:val="Normal"/>
        <w:widowControl w:val="false"/>
        <w:spacing w:lineRule="auto" w:line="360"/>
        <w:jc w:val="both"/>
        <w:rPr>
          <w:color w:val="000000"/>
          <w:sz w:val="28"/>
          <w:szCs w:val="28"/>
        </w:rPr>
      </w:pPr>
      <w:r>
        <w:rPr>
          <w:color w:val="000000"/>
          <w:sz w:val="28"/>
          <w:szCs w:val="28"/>
        </w:rPr>
        <w:t>8. История древней металлургии.</w:t>
      </w:r>
    </w:p>
    <w:p>
      <w:pPr>
        <w:pStyle w:val="Normal"/>
        <w:widowControl w:val="false"/>
        <w:spacing w:lineRule="auto" w:line="360"/>
        <w:jc w:val="both"/>
        <w:rPr>
          <w:color w:val="000000"/>
          <w:sz w:val="28"/>
          <w:szCs w:val="28"/>
        </w:rPr>
      </w:pPr>
      <w:r>
        <w:rPr>
          <w:color w:val="000000"/>
          <w:sz w:val="28"/>
          <w:szCs w:val="28"/>
        </w:rPr>
        <w:t>9. Русские ученые металлурги.</w:t>
      </w:r>
    </w:p>
    <w:p>
      <w:pPr>
        <w:pStyle w:val="Normal"/>
        <w:widowControl w:val="false"/>
        <w:spacing w:lineRule="auto" w:line="360"/>
        <w:jc w:val="both"/>
        <w:rPr>
          <w:color w:val="000000"/>
          <w:sz w:val="28"/>
          <w:szCs w:val="28"/>
        </w:rPr>
      </w:pPr>
      <w:r>
        <w:rPr>
          <w:color w:val="000000"/>
          <w:sz w:val="28"/>
          <w:szCs w:val="28"/>
        </w:rPr>
        <w:t>10.  Интересные случаи русской фразеологии.</w:t>
      </w:r>
    </w:p>
    <w:p>
      <w:pPr>
        <w:pStyle w:val="Normal"/>
        <w:spacing w:lineRule="auto" w:line="360"/>
        <w:jc w:val="both"/>
        <w:rPr>
          <w:sz w:val="28"/>
          <w:szCs w:val="28"/>
        </w:rPr>
      </w:pPr>
      <w:r>
        <w:rPr>
          <w:sz w:val="28"/>
          <w:szCs w:val="28"/>
        </w:rPr>
      </w:r>
    </w:p>
    <w:p>
      <w:pPr>
        <w:pStyle w:val="Normal"/>
        <w:spacing w:lineRule="auto" w:line="360"/>
        <w:jc w:val="both"/>
        <w:rPr>
          <w:b/>
          <w:b/>
          <w:sz w:val="28"/>
          <w:szCs w:val="28"/>
        </w:rPr>
      </w:pPr>
      <w:r>
        <w:rPr>
          <w:b/>
          <w:sz w:val="28"/>
          <w:szCs w:val="28"/>
        </w:rPr>
        <w:t>Приложение</w:t>
      </w:r>
    </w:p>
    <w:p>
      <w:pPr>
        <w:pStyle w:val="Normal"/>
        <w:spacing w:lineRule="auto" w:line="360"/>
        <w:jc w:val="both"/>
        <w:rPr>
          <w:b/>
          <w:b/>
          <w:bCs/>
          <w:color w:val="000000"/>
          <w:sz w:val="28"/>
          <w:szCs w:val="28"/>
        </w:rPr>
      </w:pPr>
      <w:r>
        <w:rPr>
          <w:b/>
          <w:bCs/>
          <w:color w:val="000000"/>
          <w:sz w:val="28"/>
          <w:szCs w:val="28"/>
        </w:rPr>
        <w:t>Реферат</w:t>
      </w:r>
    </w:p>
    <w:p>
      <w:pPr>
        <w:pStyle w:val="Normal"/>
        <w:spacing w:lineRule="auto" w:line="360"/>
        <w:ind w:firstLine="709"/>
        <w:jc w:val="both"/>
        <w:rPr>
          <w:i/>
          <w:i/>
          <w:iCs/>
          <w:color w:val="000000"/>
          <w:sz w:val="28"/>
          <w:szCs w:val="28"/>
        </w:rPr>
      </w:pPr>
      <w:r>
        <w:rPr>
          <w:color w:val="000000"/>
          <w:sz w:val="28"/>
          <w:szCs w:val="28"/>
        </w:rPr>
        <w:t xml:space="preserve">Слово реферат происходит от латинского  </w:t>
      </w:r>
      <w:r>
        <w:rPr>
          <w:i/>
          <w:iCs/>
          <w:color w:val="000000"/>
          <w:sz w:val="28"/>
          <w:szCs w:val="28"/>
          <w:lang w:val="en-US"/>
        </w:rPr>
        <w:t>referre</w:t>
      </w:r>
      <w:r>
        <w:rPr>
          <w:i/>
          <w:iCs/>
          <w:color w:val="000000"/>
          <w:sz w:val="28"/>
          <w:szCs w:val="28"/>
        </w:rPr>
        <w:t xml:space="preserve">, </w:t>
      </w:r>
      <w:r>
        <w:rPr>
          <w:color w:val="000000"/>
          <w:sz w:val="28"/>
          <w:szCs w:val="28"/>
        </w:rPr>
        <w:t xml:space="preserve">что значит </w:t>
      </w:r>
      <w:r>
        <w:rPr>
          <w:i/>
          <w:iCs/>
          <w:color w:val="000000"/>
          <w:sz w:val="28"/>
          <w:szCs w:val="28"/>
        </w:rPr>
        <w:t>«докладывать, сообщать».</w:t>
      </w:r>
    </w:p>
    <w:p>
      <w:pPr>
        <w:pStyle w:val="Normal"/>
        <w:spacing w:lineRule="auto" w:line="360"/>
        <w:ind w:firstLine="709"/>
        <w:jc w:val="both"/>
        <w:rPr>
          <w:color w:val="000000"/>
          <w:sz w:val="28"/>
          <w:szCs w:val="28"/>
        </w:rPr>
      </w:pPr>
      <w:r>
        <w:rPr>
          <w:color w:val="000000"/>
          <w:sz w:val="28"/>
          <w:szCs w:val="28"/>
        </w:rPr>
        <w:t xml:space="preserve">В настоящее время </w:t>
      </w:r>
      <w:r>
        <w:rPr>
          <w:color w:val="000000"/>
          <w:sz w:val="28"/>
          <w:szCs w:val="28"/>
          <w:u w:val="single"/>
        </w:rPr>
        <w:t>рефератом</w:t>
      </w:r>
      <w:r>
        <w:rPr>
          <w:color w:val="000000"/>
          <w:sz w:val="28"/>
          <w:szCs w:val="28"/>
        </w:rPr>
        <w:t xml:space="preserve"> называют прежде всего краткое, чаще всего письменное, изложение основного содержания научной работы - статьи или книги (или нескольких научных работ).</w:t>
      </w:r>
    </w:p>
    <w:p>
      <w:pPr>
        <w:pStyle w:val="Normal"/>
        <w:spacing w:lineRule="auto" w:line="360"/>
        <w:ind w:firstLine="709"/>
        <w:jc w:val="both"/>
        <w:rPr>
          <w:color w:val="000000"/>
          <w:sz w:val="28"/>
          <w:szCs w:val="28"/>
        </w:rPr>
      </w:pPr>
      <w:r>
        <w:rPr>
          <w:color w:val="000000"/>
          <w:sz w:val="28"/>
          <w:szCs w:val="28"/>
        </w:rPr>
        <w:t>Основные требования, предъявляемые к реферату.</w:t>
      </w:r>
    </w:p>
    <w:p>
      <w:pPr>
        <w:pStyle w:val="Normal"/>
        <w:spacing w:lineRule="auto" w:line="360"/>
        <w:ind w:firstLine="709"/>
        <w:jc w:val="both"/>
        <w:rPr>
          <w:color w:val="000000"/>
          <w:sz w:val="28"/>
          <w:szCs w:val="28"/>
        </w:rPr>
      </w:pPr>
      <w:r>
        <w:rPr>
          <w:color w:val="000000"/>
          <w:sz w:val="28"/>
          <w:szCs w:val="28"/>
        </w:rPr>
        <w:t>1. Объективность.</w:t>
      </w:r>
    </w:p>
    <w:p>
      <w:pPr>
        <w:pStyle w:val="Normal"/>
        <w:spacing w:lineRule="auto" w:line="360"/>
        <w:ind w:firstLine="709"/>
        <w:jc w:val="both"/>
        <w:rPr>
          <w:color w:val="000000"/>
          <w:sz w:val="28"/>
          <w:szCs w:val="28"/>
        </w:rPr>
      </w:pPr>
      <w:r>
        <w:rPr>
          <w:color w:val="000000"/>
          <w:sz w:val="28"/>
          <w:szCs w:val="28"/>
        </w:rPr>
        <w:t>2. Полнота  изложения   (то   есть  неискаженное  фиксирование  всех  существенных положений оригинала).</w:t>
      </w:r>
    </w:p>
    <w:p>
      <w:pPr>
        <w:pStyle w:val="Normal"/>
        <w:spacing w:lineRule="auto" w:line="360"/>
        <w:ind w:firstLine="709"/>
        <w:jc w:val="both"/>
        <w:rPr>
          <w:color w:val="000000"/>
          <w:sz w:val="28"/>
          <w:szCs w:val="28"/>
        </w:rPr>
      </w:pPr>
      <w:r>
        <w:rPr>
          <w:color w:val="000000"/>
          <w:sz w:val="28"/>
          <w:szCs w:val="28"/>
        </w:rPr>
        <w:t>3. Корректность в оценке реферируемого материала.</w:t>
      </w:r>
    </w:p>
    <w:p>
      <w:pPr>
        <w:pStyle w:val="Normal"/>
        <w:spacing w:lineRule="auto" w:line="360"/>
        <w:jc w:val="both"/>
        <w:rPr>
          <w:b/>
          <w:b/>
          <w:bCs/>
          <w:color w:val="000000"/>
          <w:sz w:val="28"/>
          <w:szCs w:val="28"/>
        </w:rPr>
      </w:pPr>
      <w:r>
        <w:rPr>
          <w:b/>
          <w:bCs/>
          <w:color w:val="000000"/>
          <w:sz w:val="28"/>
          <w:szCs w:val="28"/>
        </w:rPr>
        <w:t>Структура реферата (курсовой, дипломной работы)</w:t>
      </w:r>
    </w:p>
    <w:p>
      <w:pPr>
        <w:pStyle w:val="Normal"/>
        <w:spacing w:lineRule="auto" w:line="360"/>
        <w:jc w:val="both"/>
        <w:rPr>
          <w:color w:val="000000"/>
          <w:sz w:val="28"/>
          <w:szCs w:val="28"/>
        </w:rPr>
      </w:pPr>
      <w:r>
        <w:rPr>
          <w:color w:val="000000"/>
          <w:sz w:val="28"/>
          <w:szCs w:val="28"/>
        </w:rPr>
        <w:t>1</w:t>
      </w:r>
      <w:r>
        <w:rPr>
          <w:b/>
          <w:bCs/>
          <w:color w:val="000000"/>
          <w:sz w:val="28"/>
          <w:szCs w:val="28"/>
        </w:rPr>
        <w:t xml:space="preserve">. Титульный лист </w:t>
      </w:r>
      <w:r>
        <w:rPr>
          <w:color w:val="000000"/>
          <w:sz w:val="28"/>
          <w:szCs w:val="28"/>
        </w:rPr>
        <w:t>(это первый лист Вашей работы; нумерация рассчитывается от него, хотя цифра 1 на нём не ставится)</w:t>
      </w:r>
    </w:p>
    <w:p>
      <w:pPr>
        <w:pStyle w:val="Normal"/>
        <w:spacing w:lineRule="auto" w:line="360"/>
        <w:ind w:left="725" w:hanging="0"/>
        <w:jc w:val="both"/>
        <w:rPr>
          <w:sz w:val="28"/>
          <w:szCs w:val="28"/>
        </w:rPr>
      </w:pPr>
      <w:r>
        <w:rPr>
          <w:sz w:val="28"/>
          <w:szCs w:val="28"/>
        </w:rPr>
      </w:r>
    </w:p>
    <w:tbl>
      <w:tblPr>
        <w:tblW w:w="9480" w:type="dxa"/>
        <w:jc w:val="left"/>
        <w:tblInd w:w="40" w:type="dxa"/>
        <w:tblCellMar>
          <w:top w:w="0" w:type="dxa"/>
          <w:left w:w="40" w:type="dxa"/>
          <w:bottom w:w="0" w:type="dxa"/>
          <w:right w:w="40" w:type="dxa"/>
        </w:tblCellMar>
        <w:tblLook w:val="04a0"/>
      </w:tblPr>
      <w:tblGrid>
        <w:gridCol w:w="6459"/>
        <w:gridCol w:w="3020"/>
      </w:tblGrid>
      <w:tr>
        <w:trPr>
          <w:trHeight w:val="285" w:hRule="atLeast"/>
        </w:trPr>
        <w:tc>
          <w:tcPr>
            <w:tcW w:w="9479" w:type="dxa"/>
            <w:gridSpan w:val="2"/>
            <w:tcBorders>
              <w:top w:val="single" w:sz="6" w:space="0" w:color="000000"/>
              <w:left w:val="single" w:sz="6" w:space="0" w:color="000000"/>
              <w:right w:val="single" w:sz="6" w:space="0" w:color="000000"/>
            </w:tcBorders>
            <w:shd w:fill="auto" w:val="clear"/>
          </w:tcPr>
          <w:p>
            <w:pPr>
              <w:pStyle w:val="Normal"/>
              <w:spacing w:lineRule="auto" w:line="276"/>
              <w:jc w:val="both"/>
              <w:rPr>
                <w:sz w:val="28"/>
                <w:szCs w:val="28"/>
                <w:lang w:eastAsia="en-US"/>
              </w:rPr>
            </w:pPr>
            <w:r>
              <w:rPr>
                <w:color w:val="000000"/>
                <w:sz w:val="28"/>
                <w:szCs w:val="28"/>
                <w:lang w:eastAsia="en-US"/>
              </w:rPr>
              <w:t xml:space="preserve">                                                           </w:t>
            </w:r>
            <w:r>
              <w:rPr>
                <w:color w:val="000000"/>
                <w:sz w:val="28"/>
                <w:szCs w:val="28"/>
                <w:lang w:eastAsia="en-US"/>
              </w:rPr>
              <w:t>РЕФЕРАТ</w:t>
            </w:r>
          </w:p>
        </w:tc>
      </w:tr>
      <w:tr>
        <w:trPr>
          <w:trHeight w:val="355" w:hRule="atLeast"/>
        </w:trPr>
        <w:tc>
          <w:tcPr>
            <w:tcW w:w="9479" w:type="dxa"/>
            <w:gridSpan w:val="2"/>
            <w:tcBorders>
              <w:left w:val="single" w:sz="6" w:space="0" w:color="000000"/>
              <w:right w:val="single" w:sz="6" w:space="0" w:color="000000"/>
            </w:tcBorders>
            <w:shd w:fill="auto" w:val="clear"/>
          </w:tcPr>
          <w:p>
            <w:pPr>
              <w:pStyle w:val="Normal"/>
              <w:spacing w:lineRule="auto" w:line="276"/>
              <w:jc w:val="both"/>
              <w:rPr>
                <w:sz w:val="28"/>
                <w:szCs w:val="28"/>
                <w:lang w:eastAsia="en-US"/>
              </w:rPr>
            </w:pPr>
            <w:r>
              <w:rPr>
                <w:color w:val="000000"/>
                <w:sz w:val="28"/>
                <w:szCs w:val="28"/>
                <w:lang w:eastAsia="en-US"/>
              </w:rPr>
              <w:t xml:space="preserve">                                </w:t>
            </w:r>
            <w:r>
              <w:rPr>
                <w:color w:val="000000"/>
                <w:sz w:val="28"/>
                <w:szCs w:val="28"/>
                <w:lang w:eastAsia="en-US"/>
              </w:rPr>
              <w:t>Коммуникативная компетентность</w:t>
            </w:r>
          </w:p>
        </w:tc>
      </w:tr>
      <w:tr>
        <w:trPr>
          <w:trHeight w:val="383" w:hRule="atLeast"/>
        </w:trPr>
        <w:tc>
          <w:tcPr>
            <w:tcW w:w="6459" w:type="dxa"/>
            <w:tcBorders>
              <w:left w:val="single" w:sz="6" w:space="0" w:color="000000"/>
            </w:tcBorders>
            <w:shd w:fill="auto" w:val="clear"/>
          </w:tcPr>
          <w:p>
            <w:pPr>
              <w:pStyle w:val="Normal"/>
              <w:spacing w:lineRule="auto" w:line="276"/>
              <w:jc w:val="both"/>
              <w:rPr>
                <w:sz w:val="28"/>
                <w:szCs w:val="28"/>
                <w:lang w:eastAsia="en-US"/>
              </w:rPr>
            </w:pPr>
            <w:r>
              <w:rPr>
                <w:sz w:val="28"/>
                <w:szCs w:val="28"/>
                <w:lang w:eastAsia="en-US"/>
              </w:rPr>
            </w:r>
          </w:p>
        </w:tc>
        <w:tc>
          <w:tcPr>
            <w:tcW w:w="3020"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Выполнил*:</w:t>
            </w:r>
          </w:p>
        </w:tc>
      </w:tr>
      <w:tr>
        <w:trPr>
          <w:trHeight w:val="257" w:hRule="atLeast"/>
        </w:trPr>
        <w:tc>
          <w:tcPr>
            <w:tcW w:w="6459" w:type="dxa"/>
            <w:tcBorders>
              <w:left w:val="single" w:sz="6" w:space="0" w:color="000000"/>
            </w:tcBorders>
            <w:shd w:fill="auto" w:val="clear"/>
          </w:tcPr>
          <w:p>
            <w:pPr>
              <w:pStyle w:val="Normal"/>
              <w:spacing w:lineRule="auto" w:line="276"/>
              <w:jc w:val="both"/>
              <w:rPr>
                <w:sz w:val="28"/>
                <w:szCs w:val="28"/>
                <w:lang w:eastAsia="en-US"/>
              </w:rPr>
            </w:pPr>
            <w:r>
              <w:rPr>
                <w:sz w:val="28"/>
                <w:szCs w:val="28"/>
                <w:lang w:eastAsia="en-US"/>
              </w:rPr>
            </w:r>
          </w:p>
        </w:tc>
        <w:tc>
          <w:tcPr>
            <w:tcW w:w="3020"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студент группы ФЖ - 209</w:t>
            </w:r>
          </w:p>
        </w:tc>
      </w:tr>
      <w:tr>
        <w:trPr>
          <w:trHeight w:val="350" w:hRule="atLeast"/>
        </w:trPr>
        <w:tc>
          <w:tcPr>
            <w:tcW w:w="6459" w:type="dxa"/>
            <w:tcBorders>
              <w:left w:val="single" w:sz="6" w:space="0" w:color="000000"/>
            </w:tcBorders>
            <w:shd w:fill="auto" w:val="clear"/>
          </w:tcPr>
          <w:p>
            <w:pPr>
              <w:pStyle w:val="Normal"/>
              <w:spacing w:lineRule="auto" w:line="276"/>
              <w:jc w:val="both"/>
              <w:rPr>
                <w:sz w:val="28"/>
                <w:szCs w:val="28"/>
                <w:lang w:eastAsia="en-US"/>
              </w:rPr>
            </w:pPr>
            <w:r>
              <w:rPr>
                <w:sz w:val="28"/>
                <w:szCs w:val="28"/>
                <w:lang w:eastAsia="en-US"/>
              </w:rPr>
            </w:r>
          </w:p>
        </w:tc>
        <w:tc>
          <w:tcPr>
            <w:tcW w:w="3020"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О. В. Колесникова</w:t>
            </w:r>
          </w:p>
        </w:tc>
      </w:tr>
      <w:tr>
        <w:trPr>
          <w:trHeight w:val="406" w:hRule="atLeast"/>
        </w:trPr>
        <w:tc>
          <w:tcPr>
            <w:tcW w:w="6459" w:type="dxa"/>
            <w:tcBorders>
              <w:left w:val="single" w:sz="6" w:space="0" w:color="000000"/>
            </w:tcBorders>
            <w:shd w:fill="auto" w:val="clear"/>
          </w:tcPr>
          <w:p>
            <w:pPr>
              <w:pStyle w:val="Normal"/>
              <w:spacing w:lineRule="auto" w:line="276"/>
              <w:jc w:val="both"/>
              <w:rPr>
                <w:sz w:val="28"/>
                <w:szCs w:val="28"/>
                <w:lang w:eastAsia="en-US"/>
              </w:rPr>
            </w:pPr>
            <w:r>
              <w:rPr>
                <w:sz w:val="28"/>
                <w:szCs w:val="28"/>
                <w:lang w:eastAsia="en-US"/>
              </w:rPr>
            </w:r>
          </w:p>
        </w:tc>
        <w:tc>
          <w:tcPr>
            <w:tcW w:w="3020"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Проверил:</w:t>
            </w:r>
          </w:p>
        </w:tc>
      </w:tr>
      <w:tr>
        <w:trPr>
          <w:trHeight w:val="224" w:hRule="atLeast"/>
        </w:trPr>
        <w:tc>
          <w:tcPr>
            <w:tcW w:w="6459" w:type="dxa"/>
            <w:tcBorders>
              <w:left w:val="single" w:sz="6" w:space="0" w:color="000000"/>
            </w:tcBorders>
            <w:shd w:fill="auto" w:val="clear"/>
          </w:tcPr>
          <w:p>
            <w:pPr>
              <w:pStyle w:val="Normal"/>
              <w:spacing w:lineRule="auto" w:line="276"/>
              <w:jc w:val="both"/>
              <w:rPr>
                <w:sz w:val="28"/>
                <w:szCs w:val="28"/>
                <w:lang w:eastAsia="en-US"/>
              </w:rPr>
            </w:pPr>
            <w:r>
              <w:rPr>
                <w:sz w:val="28"/>
                <w:szCs w:val="28"/>
                <w:lang w:eastAsia="en-US"/>
              </w:rPr>
            </w:r>
          </w:p>
        </w:tc>
        <w:tc>
          <w:tcPr>
            <w:tcW w:w="3020"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преподаватель</w:t>
            </w:r>
          </w:p>
        </w:tc>
      </w:tr>
      <w:tr>
        <w:trPr>
          <w:trHeight w:val="490" w:hRule="atLeast"/>
        </w:trPr>
        <w:tc>
          <w:tcPr>
            <w:tcW w:w="6459" w:type="dxa"/>
            <w:tcBorders>
              <w:left w:val="single" w:sz="6" w:space="0" w:color="000000"/>
            </w:tcBorders>
            <w:shd w:fill="auto" w:val="clear"/>
          </w:tcPr>
          <w:p>
            <w:pPr>
              <w:pStyle w:val="Normal"/>
              <w:spacing w:lineRule="auto" w:line="276"/>
              <w:jc w:val="both"/>
              <w:rPr>
                <w:sz w:val="28"/>
                <w:szCs w:val="28"/>
                <w:lang w:eastAsia="en-US"/>
              </w:rPr>
            </w:pPr>
            <w:r>
              <w:rPr>
                <w:sz w:val="28"/>
                <w:szCs w:val="28"/>
                <w:lang w:eastAsia="en-US"/>
              </w:rPr>
            </w:r>
          </w:p>
        </w:tc>
        <w:tc>
          <w:tcPr>
            <w:tcW w:w="3020"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О. А. Виноградова</w:t>
            </w:r>
          </w:p>
        </w:tc>
      </w:tr>
      <w:tr>
        <w:trPr>
          <w:trHeight w:val="401" w:hRule="atLeast"/>
        </w:trPr>
        <w:tc>
          <w:tcPr>
            <w:tcW w:w="9479" w:type="dxa"/>
            <w:gridSpan w:val="2"/>
            <w:tcBorders>
              <w:left w:val="single" w:sz="6" w:space="0" w:color="000000"/>
              <w:bottom w:val="single" w:sz="6" w:space="0" w:color="000000"/>
              <w:right w:val="single" w:sz="6" w:space="0" w:color="000000"/>
            </w:tcBorders>
            <w:shd w:fill="auto" w:val="clear"/>
          </w:tcPr>
          <w:p>
            <w:pPr>
              <w:pStyle w:val="Normal"/>
              <w:spacing w:lineRule="auto" w:line="276"/>
              <w:jc w:val="both"/>
              <w:rPr>
                <w:sz w:val="28"/>
                <w:szCs w:val="28"/>
                <w:lang w:eastAsia="en-US"/>
              </w:rPr>
            </w:pPr>
            <w:r>
              <w:rPr>
                <w:color w:val="000000"/>
                <w:sz w:val="28"/>
                <w:szCs w:val="28"/>
                <w:lang w:eastAsia="en-US"/>
              </w:rPr>
              <w:t xml:space="preserve">                                                     </w:t>
            </w:r>
            <w:r>
              <w:rPr>
                <w:color w:val="000000"/>
                <w:sz w:val="28"/>
                <w:szCs w:val="28"/>
                <w:lang w:eastAsia="en-US"/>
              </w:rPr>
              <w:t>Челябинск, 2015</w:t>
            </w:r>
          </w:p>
        </w:tc>
      </w:tr>
    </w:tbl>
    <w:p>
      <w:pPr>
        <w:pStyle w:val="Normal"/>
        <w:spacing w:lineRule="auto" w:line="360"/>
        <w:jc w:val="both"/>
        <w:rPr>
          <w:color w:val="000000"/>
          <w:sz w:val="28"/>
          <w:szCs w:val="28"/>
        </w:rPr>
      </w:pPr>
      <w:r>
        <w:rPr>
          <w:color w:val="000000"/>
          <w:sz w:val="28"/>
          <w:szCs w:val="28"/>
        </w:rPr>
        <w:t>* - это официальный документ, следовательно, используется ТОЛЬКО мужской род!</w:t>
      </w:r>
    </w:p>
    <w:p>
      <w:pPr>
        <w:pStyle w:val="Normal"/>
        <w:spacing w:lineRule="auto" w:line="360"/>
        <w:jc w:val="both"/>
        <w:rPr>
          <w:color w:val="000000"/>
          <w:sz w:val="28"/>
          <w:szCs w:val="28"/>
        </w:rPr>
      </w:pPr>
      <w:r>
        <w:rPr>
          <w:color w:val="000000"/>
          <w:sz w:val="28"/>
          <w:szCs w:val="28"/>
        </w:rPr>
        <w:t xml:space="preserve">2. </w:t>
      </w:r>
      <w:r>
        <w:rPr>
          <w:b/>
          <w:bCs/>
          <w:color w:val="000000"/>
          <w:sz w:val="28"/>
          <w:szCs w:val="28"/>
        </w:rPr>
        <w:t xml:space="preserve">Аннотация </w:t>
      </w:r>
      <w:r>
        <w:rPr>
          <w:color w:val="000000"/>
          <w:sz w:val="28"/>
          <w:szCs w:val="28"/>
        </w:rPr>
        <w:t>(в правом нижнем углу - цифра 2 и т. д. на всех страницах).</w:t>
      </w:r>
    </w:p>
    <w:p>
      <w:pPr>
        <w:pStyle w:val="Normal"/>
        <w:spacing w:lineRule="auto" w:line="360"/>
        <w:jc w:val="both"/>
        <w:rPr>
          <w:color w:val="000000"/>
          <w:sz w:val="28"/>
          <w:szCs w:val="28"/>
        </w:rPr>
      </w:pPr>
      <w:r>
        <w:rPr>
          <w:color w:val="000000"/>
          <w:sz w:val="28"/>
          <w:szCs w:val="28"/>
        </w:rPr>
        <w:t xml:space="preserve">3. </w:t>
      </w:r>
      <w:r>
        <w:rPr>
          <w:b/>
          <w:bCs/>
          <w:color w:val="000000"/>
          <w:sz w:val="28"/>
          <w:szCs w:val="28"/>
        </w:rPr>
        <w:t xml:space="preserve">Содержание работы </w:t>
      </w:r>
      <w:r>
        <w:rPr>
          <w:color w:val="000000"/>
          <w:sz w:val="28"/>
          <w:szCs w:val="28"/>
        </w:rPr>
        <w:t xml:space="preserve">(см.  внимательно образец, особое внимание обратите на нумерацию). </w:t>
      </w:r>
    </w:p>
    <w:p>
      <w:pPr>
        <w:pStyle w:val="Normal"/>
        <w:spacing w:lineRule="auto" w:line="360"/>
        <w:jc w:val="both"/>
        <w:rPr>
          <w:color w:val="000000"/>
          <w:sz w:val="28"/>
          <w:szCs w:val="28"/>
        </w:rPr>
      </w:pPr>
      <w:r>
        <w:rPr>
          <w:color w:val="000000"/>
          <w:sz w:val="28"/>
          <w:szCs w:val="28"/>
        </w:rPr>
        <w:t>Образец:</w:t>
      </w:r>
    </w:p>
    <w:tbl>
      <w:tblPr>
        <w:tblW w:w="9465" w:type="dxa"/>
        <w:jc w:val="left"/>
        <w:tblInd w:w="40" w:type="dxa"/>
        <w:tblCellMar>
          <w:top w:w="0" w:type="dxa"/>
          <w:left w:w="40" w:type="dxa"/>
          <w:bottom w:w="0" w:type="dxa"/>
          <w:right w:w="40" w:type="dxa"/>
        </w:tblCellMar>
        <w:tblLook w:val="04a0"/>
      </w:tblPr>
      <w:tblGrid>
        <w:gridCol w:w="3509"/>
        <w:gridCol w:w="2007"/>
        <w:gridCol w:w="3949"/>
      </w:tblGrid>
      <w:tr>
        <w:trPr>
          <w:trHeight w:val="536" w:hRule="atLeast"/>
        </w:trPr>
        <w:tc>
          <w:tcPr>
            <w:tcW w:w="9465" w:type="dxa"/>
            <w:gridSpan w:val="3"/>
            <w:tcBorders>
              <w:top w:val="single" w:sz="6" w:space="0" w:color="000000"/>
              <w:left w:val="single" w:sz="6" w:space="0" w:color="000000"/>
              <w:right w:val="single" w:sz="6" w:space="0" w:color="000000"/>
            </w:tcBorders>
            <w:shd w:fill="auto" w:val="clear"/>
          </w:tcPr>
          <w:p>
            <w:pPr>
              <w:pStyle w:val="Normal"/>
              <w:spacing w:lineRule="auto" w:line="276"/>
              <w:jc w:val="both"/>
              <w:rPr>
                <w:sz w:val="28"/>
                <w:szCs w:val="28"/>
                <w:lang w:eastAsia="en-US"/>
              </w:rPr>
            </w:pPr>
            <w:r>
              <w:rPr>
                <w:color w:val="000000"/>
                <w:sz w:val="28"/>
                <w:szCs w:val="28"/>
                <w:lang w:eastAsia="en-US"/>
              </w:rPr>
              <w:t>Содержание</w:t>
            </w:r>
          </w:p>
        </w:tc>
      </w:tr>
      <w:tr>
        <w:trPr>
          <w:trHeight w:val="242" w:hRule="atLeast"/>
        </w:trPr>
        <w:tc>
          <w:tcPr>
            <w:tcW w:w="3509" w:type="dxa"/>
            <w:tcBorders>
              <w:lef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Введение</w:t>
            </w:r>
          </w:p>
        </w:tc>
        <w:tc>
          <w:tcPr>
            <w:tcW w:w="2007" w:type="dxa"/>
            <w:tcBorders/>
            <w:shd w:fill="auto" w:val="clear"/>
          </w:tcPr>
          <w:p>
            <w:pPr>
              <w:pStyle w:val="Normal"/>
              <w:spacing w:lineRule="auto" w:line="276"/>
              <w:jc w:val="both"/>
              <w:rPr>
                <w:sz w:val="28"/>
                <w:szCs w:val="28"/>
                <w:lang w:eastAsia="en-US"/>
              </w:rPr>
            </w:pPr>
            <w:r>
              <w:rPr>
                <w:sz w:val="28"/>
                <w:szCs w:val="28"/>
                <w:lang w:eastAsia="en-US"/>
              </w:rPr>
            </w:r>
          </w:p>
        </w:tc>
        <w:tc>
          <w:tcPr>
            <w:tcW w:w="3949"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4</w:t>
            </w:r>
          </w:p>
        </w:tc>
      </w:tr>
      <w:tr>
        <w:trPr>
          <w:trHeight w:val="261" w:hRule="atLeast"/>
        </w:trPr>
        <w:tc>
          <w:tcPr>
            <w:tcW w:w="3509" w:type="dxa"/>
            <w:tcBorders>
              <w:lef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1. («Историография вопроса»)</w:t>
            </w:r>
          </w:p>
        </w:tc>
        <w:tc>
          <w:tcPr>
            <w:tcW w:w="2007" w:type="dxa"/>
            <w:tcBorders/>
            <w:shd w:fill="auto" w:val="clear"/>
          </w:tcPr>
          <w:p>
            <w:pPr>
              <w:pStyle w:val="Normal"/>
              <w:spacing w:lineRule="auto" w:line="276"/>
              <w:jc w:val="both"/>
              <w:rPr>
                <w:sz w:val="28"/>
                <w:szCs w:val="28"/>
                <w:lang w:eastAsia="en-US"/>
              </w:rPr>
            </w:pPr>
            <w:r>
              <w:rPr>
                <w:sz w:val="28"/>
                <w:szCs w:val="28"/>
                <w:lang w:eastAsia="en-US"/>
              </w:rPr>
            </w:r>
          </w:p>
        </w:tc>
        <w:tc>
          <w:tcPr>
            <w:tcW w:w="3949"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6</w:t>
            </w:r>
          </w:p>
        </w:tc>
      </w:tr>
      <w:tr>
        <w:trPr>
          <w:trHeight w:val="232" w:hRule="atLeast"/>
        </w:trPr>
        <w:tc>
          <w:tcPr>
            <w:tcW w:w="3509" w:type="dxa"/>
            <w:tcBorders>
              <w:lef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1.1.</w:t>
            </w:r>
          </w:p>
        </w:tc>
        <w:tc>
          <w:tcPr>
            <w:tcW w:w="2007" w:type="dxa"/>
            <w:tcBorders/>
            <w:shd w:fill="auto" w:val="clear"/>
          </w:tcPr>
          <w:p>
            <w:pPr>
              <w:pStyle w:val="Normal"/>
              <w:spacing w:lineRule="auto" w:line="276"/>
              <w:jc w:val="both"/>
              <w:rPr>
                <w:sz w:val="28"/>
                <w:szCs w:val="28"/>
                <w:lang w:eastAsia="en-US"/>
              </w:rPr>
            </w:pPr>
            <w:r>
              <w:rPr>
                <w:sz w:val="28"/>
                <w:szCs w:val="28"/>
                <w:lang w:eastAsia="en-US"/>
              </w:rPr>
            </w:r>
          </w:p>
        </w:tc>
        <w:tc>
          <w:tcPr>
            <w:tcW w:w="3949"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6</w:t>
            </w:r>
          </w:p>
        </w:tc>
      </w:tr>
      <w:tr>
        <w:trPr>
          <w:trHeight w:val="247" w:hRule="atLeast"/>
        </w:trPr>
        <w:tc>
          <w:tcPr>
            <w:tcW w:w="3509" w:type="dxa"/>
            <w:tcBorders>
              <w:lef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1.2.</w:t>
            </w:r>
          </w:p>
        </w:tc>
        <w:tc>
          <w:tcPr>
            <w:tcW w:w="2007" w:type="dxa"/>
            <w:tcBorders/>
            <w:shd w:fill="auto" w:val="clear"/>
          </w:tcPr>
          <w:p>
            <w:pPr>
              <w:pStyle w:val="Normal"/>
              <w:spacing w:lineRule="auto" w:line="276"/>
              <w:jc w:val="both"/>
              <w:rPr>
                <w:sz w:val="28"/>
                <w:szCs w:val="28"/>
                <w:lang w:eastAsia="en-US"/>
              </w:rPr>
            </w:pPr>
            <w:r>
              <w:rPr>
                <w:sz w:val="28"/>
                <w:szCs w:val="28"/>
                <w:lang w:eastAsia="en-US"/>
              </w:rPr>
            </w:r>
          </w:p>
        </w:tc>
        <w:tc>
          <w:tcPr>
            <w:tcW w:w="3949"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10</w:t>
            </w:r>
          </w:p>
        </w:tc>
      </w:tr>
      <w:tr>
        <w:trPr>
          <w:trHeight w:val="266" w:hRule="atLeast"/>
        </w:trPr>
        <w:tc>
          <w:tcPr>
            <w:tcW w:w="3509" w:type="dxa"/>
            <w:tcBorders>
              <w:lef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2. («Исследовательская часть»)</w:t>
            </w:r>
          </w:p>
        </w:tc>
        <w:tc>
          <w:tcPr>
            <w:tcW w:w="2007" w:type="dxa"/>
            <w:tcBorders/>
            <w:shd w:fill="auto" w:val="clear"/>
          </w:tcPr>
          <w:p>
            <w:pPr>
              <w:pStyle w:val="Normal"/>
              <w:spacing w:lineRule="auto" w:line="276"/>
              <w:jc w:val="both"/>
              <w:rPr>
                <w:sz w:val="28"/>
                <w:szCs w:val="28"/>
                <w:lang w:eastAsia="en-US"/>
              </w:rPr>
            </w:pPr>
            <w:r>
              <w:rPr>
                <w:sz w:val="28"/>
                <w:szCs w:val="28"/>
                <w:lang w:eastAsia="en-US"/>
              </w:rPr>
            </w:r>
          </w:p>
        </w:tc>
        <w:tc>
          <w:tcPr>
            <w:tcW w:w="3949"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15</w:t>
            </w:r>
          </w:p>
        </w:tc>
      </w:tr>
      <w:tr>
        <w:trPr>
          <w:trHeight w:val="232" w:hRule="atLeast"/>
        </w:trPr>
        <w:tc>
          <w:tcPr>
            <w:tcW w:w="3509" w:type="dxa"/>
            <w:tcBorders>
              <w:lef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2.1.</w:t>
            </w:r>
          </w:p>
        </w:tc>
        <w:tc>
          <w:tcPr>
            <w:tcW w:w="2007" w:type="dxa"/>
            <w:tcBorders/>
            <w:shd w:fill="auto" w:val="clear"/>
          </w:tcPr>
          <w:p>
            <w:pPr>
              <w:pStyle w:val="Normal"/>
              <w:spacing w:lineRule="auto" w:line="276"/>
              <w:jc w:val="both"/>
              <w:rPr>
                <w:sz w:val="28"/>
                <w:szCs w:val="28"/>
                <w:lang w:eastAsia="en-US"/>
              </w:rPr>
            </w:pPr>
            <w:r>
              <w:rPr>
                <w:sz w:val="28"/>
                <w:szCs w:val="28"/>
                <w:lang w:eastAsia="en-US"/>
              </w:rPr>
            </w:r>
          </w:p>
        </w:tc>
        <w:tc>
          <w:tcPr>
            <w:tcW w:w="3949"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18</w:t>
            </w:r>
          </w:p>
        </w:tc>
      </w:tr>
      <w:tr>
        <w:trPr>
          <w:trHeight w:val="247" w:hRule="atLeast"/>
        </w:trPr>
        <w:tc>
          <w:tcPr>
            <w:tcW w:w="3509" w:type="dxa"/>
            <w:tcBorders>
              <w:lef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2.2.</w:t>
            </w:r>
          </w:p>
        </w:tc>
        <w:tc>
          <w:tcPr>
            <w:tcW w:w="2007" w:type="dxa"/>
            <w:tcBorders/>
            <w:shd w:fill="auto" w:val="clear"/>
          </w:tcPr>
          <w:p>
            <w:pPr>
              <w:pStyle w:val="Normal"/>
              <w:spacing w:lineRule="auto" w:line="276"/>
              <w:jc w:val="both"/>
              <w:rPr>
                <w:sz w:val="28"/>
                <w:szCs w:val="28"/>
                <w:lang w:eastAsia="en-US"/>
              </w:rPr>
            </w:pPr>
            <w:r>
              <w:rPr>
                <w:sz w:val="28"/>
                <w:szCs w:val="28"/>
                <w:lang w:eastAsia="en-US"/>
              </w:rPr>
            </w:r>
          </w:p>
        </w:tc>
        <w:tc>
          <w:tcPr>
            <w:tcW w:w="3949"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23</w:t>
            </w:r>
          </w:p>
        </w:tc>
      </w:tr>
      <w:tr>
        <w:trPr>
          <w:trHeight w:val="256" w:hRule="atLeast"/>
        </w:trPr>
        <w:tc>
          <w:tcPr>
            <w:tcW w:w="3509" w:type="dxa"/>
            <w:tcBorders>
              <w:lef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Заключение</w:t>
            </w:r>
          </w:p>
        </w:tc>
        <w:tc>
          <w:tcPr>
            <w:tcW w:w="2007" w:type="dxa"/>
            <w:tcBorders/>
            <w:shd w:fill="auto" w:val="clear"/>
          </w:tcPr>
          <w:p>
            <w:pPr>
              <w:pStyle w:val="Normal"/>
              <w:spacing w:lineRule="auto" w:line="276"/>
              <w:jc w:val="both"/>
              <w:rPr>
                <w:sz w:val="28"/>
                <w:szCs w:val="28"/>
                <w:lang w:eastAsia="en-US"/>
              </w:rPr>
            </w:pPr>
            <w:r>
              <w:rPr>
                <w:sz w:val="28"/>
                <w:szCs w:val="28"/>
                <w:lang w:eastAsia="en-US"/>
              </w:rPr>
            </w:r>
          </w:p>
        </w:tc>
        <w:tc>
          <w:tcPr>
            <w:tcW w:w="3949"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28</w:t>
            </w:r>
          </w:p>
        </w:tc>
      </w:tr>
      <w:tr>
        <w:trPr>
          <w:trHeight w:val="271" w:hRule="atLeast"/>
        </w:trPr>
        <w:tc>
          <w:tcPr>
            <w:tcW w:w="3509" w:type="dxa"/>
            <w:tcBorders>
              <w:lef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Библиографический список</w:t>
            </w:r>
          </w:p>
        </w:tc>
        <w:tc>
          <w:tcPr>
            <w:tcW w:w="2007" w:type="dxa"/>
            <w:tcBorders/>
            <w:shd w:fill="auto" w:val="clear"/>
          </w:tcPr>
          <w:p>
            <w:pPr>
              <w:pStyle w:val="Normal"/>
              <w:spacing w:lineRule="auto" w:line="276"/>
              <w:jc w:val="both"/>
              <w:rPr>
                <w:sz w:val="28"/>
                <w:szCs w:val="28"/>
                <w:lang w:eastAsia="en-US"/>
              </w:rPr>
            </w:pPr>
            <w:r>
              <w:rPr>
                <w:sz w:val="28"/>
                <w:szCs w:val="28"/>
                <w:lang w:eastAsia="en-US"/>
              </w:rPr>
            </w:r>
          </w:p>
        </w:tc>
        <w:tc>
          <w:tcPr>
            <w:tcW w:w="3949" w:type="dxa"/>
            <w:tcBorders>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31</w:t>
            </w:r>
          </w:p>
        </w:tc>
      </w:tr>
      <w:tr>
        <w:trPr>
          <w:trHeight w:val="503" w:hRule="atLeast"/>
        </w:trPr>
        <w:tc>
          <w:tcPr>
            <w:tcW w:w="3509" w:type="dxa"/>
            <w:tcBorders>
              <w:left w:val="single" w:sz="6" w:space="0" w:color="000000"/>
              <w:bottom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Приложение</w:t>
            </w:r>
          </w:p>
        </w:tc>
        <w:tc>
          <w:tcPr>
            <w:tcW w:w="2007" w:type="dxa"/>
            <w:tcBorders>
              <w:bottom w:val="single" w:sz="6" w:space="0" w:color="000000"/>
            </w:tcBorders>
            <w:shd w:fill="auto" w:val="clear"/>
          </w:tcPr>
          <w:p>
            <w:pPr>
              <w:pStyle w:val="Normal"/>
              <w:spacing w:lineRule="auto" w:line="276"/>
              <w:jc w:val="both"/>
              <w:rPr>
                <w:sz w:val="28"/>
                <w:szCs w:val="28"/>
                <w:lang w:eastAsia="en-US"/>
              </w:rPr>
            </w:pPr>
            <w:r>
              <w:rPr>
                <w:sz w:val="28"/>
                <w:szCs w:val="28"/>
                <w:lang w:eastAsia="en-US"/>
              </w:rPr>
            </w:r>
          </w:p>
        </w:tc>
        <w:tc>
          <w:tcPr>
            <w:tcW w:w="3949" w:type="dxa"/>
            <w:tcBorders>
              <w:bottom w:val="single" w:sz="6" w:space="0" w:color="000000"/>
              <w:right w:val="single" w:sz="6" w:space="0" w:color="000000"/>
            </w:tcBorders>
            <w:shd w:fill="auto" w:val="clear"/>
          </w:tcPr>
          <w:p>
            <w:pPr>
              <w:pStyle w:val="Normal"/>
              <w:spacing w:lineRule="auto" w:line="276"/>
              <w:jc w:val="both"/>
              <w:rPr>
                <w:color w:val="000000"/>
                <w:sz w:val="28"/>
                <w:szCs w:val="28"/>
                <w:lang w:eastAsia="en-US"/>
              </w:rPr>
            </w:pPr>
            <w:r>
              <w:rPr>
                <w:color w:val="000000"/>
                <w:sz w:val="28"/>
                <w:szCs w:val="28"/>
                <w:lang w:eastAsia="en-US"/>
              </w:rPr>
              <w:t>33</w:t>
            </w:r>
          </w:p>
        </w:tc>
      </w:tr>
    </w:tbl>
    <w:p>
      <w:pPr>
        <w:pStyle w:val="Normal"/>
        <w:spacing w:lineRule="auto" w:line="360"/>
        <w:jc w:val="both"/>
        <w:rPr>
          <w:b/>
          <w:b/>
          <w:bCs/>
          <w:color w:val="000000"/>
          <w:sz w:val="28"/>
          <w:szCs w:val="28"/>
        </w:rPr>
      </w:pPr>
      <w:r>
        <w:rPr>
          <w:color w:val="000000"/>
          <w:sz w:val="28"/>
          <w:szCs w:val="28"/>
        </w:rPr>
        <w:t xml:space="preserve">4. </w:t>
      </w:r>
      <w:r>
        <w:rPr>
          <w:b/>
          <w:bCs/>
          <w:color w:val="000000"/>
          <w:sz w:val="28"/>
          <w:szCs w:val="28"/>
        </w:rPr>
        <w:t>Введение.</w:t>
      </w:r>
    </w:p>
    <w:p>
      <w:pPr>
        <w:pStyle w:val="Normal"/>
        <w:spacing w:lineRule="auto" w:line="360"/>
        <w:jc w:val="both"/>
        <w:rPr>
          <w:color w:val="000000"/>
          <w:sz w:val="28"/>
          <w:szCs w:val="28"/>
        </w:rPr>
      </w:pPr>
      <w:r>
        <w:rPr>
          <w:color w:val="000000"/>
          <w:sz w:val="28"/>
          <w:szCs w:val="28"/>
        </w:rPr>
        <w:t>Во «Введении» вы должны описать следующие моменты:</w:t>
      </w:r>
    </w:p>
    <w:p>
      <w:pPr>
        <w:pStyle w:val="Normal"/>
        <w:spacing w:lineRule="auto" w:line="360"/>
        <w:jc w:val="both"/>
        <w:rPr>
          <w:color w:val="000000"/>
          <w:sz w:val="28"/>
          <w:szCs w:val="28"/>
        </w:rPr>
      </w:pPr>
      <w:r>
        <w:rPr>
          <w:color w:val="000000"/>
          <w:sz w:val="28"/>
          <w:szCs w:val="28"/>
        </w:rPr>
        <w:t>1) актуальность выбранной вами темы;</w:t>
      </w:r>
    </w:p>
    <w:p>
      <w:pPr>
        <w:pStyle w:val="Normal"/>
        <w:spacing w:lineRule="auto" w:line="360"/>
        <w:jc w:val="both"/>
        <w:rPr>
          <w:color w:val="000000"/>
          <w:sz w:val="28"/>
          <w:szCs w:val="28"/>
        </w:rPr>
      </w:pPr>
      <w:r>
        <w:rPr>
          <w:color w:val="000000"/>
          <w:sz w:val="28"/>
          <w:szCs w:val="28"/>
        </w:rPr>
        <w:t>2) научная новизна вашего исследования;</w:t>
      </w:r>
    </w:p>
    <w:p>
      <w:pPr>
        <w:pStyle w:val="Normal"/>
        <w:spacing w:lineRule="auto" w:line="360"/>
        <w:jc w:val="both"/>
        <w:rPr>
          <w:color w:val="000000"/>
          <w:sz w:val="28"/>
          <w:szCs w:val="28"/>
        </w:rPr>
      </w:pPr>
      <w:r>
        <w:rPr>
          <w:color w:val="000000"/>
          <w:sz w:val="28"/>
          <w:szCs w:val="28"/>
        </w:rPr>
        <w:t>3) практическая ценность вашего исследования;</w:t>
      </w:r>
    </w:p>
    <w:p>
      <w:pPr>
        <w:pStyle w:val="Normal"/>
        <w:spacing w:lineRule="auto" w:line="360"/>
        <w:jc w:val="both"/>
        <w:rPr>
          <w:color w:val="000000"/>
          <w:sz w:val="28"/>
          <w:szCs w:val="28"/>
        </w:rPr>
      </w:pPr>
      <w:r>
        <w:rPr>
          <w:color w:val="000000"/>
          <w:sz w:val="28"/>
          <w:szCs w:val="28"/>
        </w:rPr>
        <w:t>4) цель исследования;</w:t>
      </w:r>
    </w:p>
    <w:p>
      <w:pPr>
        <w:pStyle w:val="Normal"/>
        <w:spacing w:lineRule="auto" w:line="360"/>
        <w:jc w:val="both"/>
        <w:rPr>
          <w:color w:val="000000"/>
          <w:sz w:val="28"/>
          <w:szCs w:val="28"/>
        </w:rPr>
      </w:pPr>
      <w:r>
        <w:rPr>
          <w:color w:val="000000"/>
          <w:sz w:val="28"/>
          <w:szCs w:val="28"/>
        </w:rPr>
        <w:t>5) задачи (цель работы определяет следующие задачи ...) исследования  перечислить и кратко описать;</w:t>
      </w:r>
    </w:p>
    <w:p>
      <w:pPr>
        <w:pStyle w:val="Normal"/>
        <w:spacing w:lineRule="auto" w:line="360"/>
        <w:jc w:val="both"/>
        <w:rPr>
          <w:color w:val="000000"/>
          <w:sz w:val="28"/>
          <w:szCs w:val="28"/>
        </w:rPr>
      </w:pPr>
      <w:r>
        <w:rPr>
          <w:color w:val="000000"/>
          <w:sz w:val="28"/>
          <w:szCs w:val="28"/>
        </w:rPr>
        <w:t>6) методы работы;</w:t>
      </w:r>
    </w:p>
    <w:p>
      <w:pPr>
        <w:pStyle w:val="Normal"/>
        <w:spacing w:lineRule="auto" w:line="360"/>
        <w:jc w:val="both"/>
        <w:rPr>
          <w:i/>
          <w:i/>
          <w:iCs/>
          <w:color w:val="000000"/>
          <w:sz w:val="28"/>
          <w:szCs w:val="28"/>
        </w:rPr>
      </w:pPr>
      <w:r>
        <w:rPr>
          <w:color w:val="000000"/>
          <w:sz w:val="28"/>
          <w:szCs w:val="28"/>
        </w:rPr>
        <w:t xml:space="preserve">7) описание структуры работы </w:t>
      </w:r>
      <w:r>
        <w:rPr>
          <w:i/>
          <w:iCs/>
          <w:color w:val="000000"/>
          <w:sz w:val="28"/>
          <w:szCs w:val="28"/>
        </w:rPr>
        <w:t>{работа состоит из     делится на     начинается с</w:t>
      </w:r>
    </w:p>
    <w:p>
      <w:pPr>
        <w:pStyle w:val="Normal"/>
        <w:spacing w:lineRule="auto" w:line="360"/>
        <w:jc w:val="both"/>
        <w:rPr>
          <w:i/>
          <w:i/>
          <w:iCs/>
          <w:color w:val="000000"/>
          <w:sz w:val="28"/>
          <w:szCs w:val="28"/>
          <w:u w:val="single"/>
        </w:rPr>
      </w:pPr>
      <w:r>
        <w:rPr>
          <w:i/>
          <w:iCs/>
          <w:color w:val="000000"/>
          <w:sz w:val="28"/>
          <w:szCs w:val="28"/>
        </w:rPr>
        <w:t>_</w:t>
      </w:r>
      <w:r>
        <w:rPr>
          <w:i/>
          <w:iCs/>
          <w:color w:val="000000"/>
          <w:sz w:val="28"/>
          <w:szCs w:val="28"/>
          <w:u w:val="single"/>
        </w:rPr>
        <w:t>кончается (чем?)... В работе можно выделить (могут быть выделены) две части...)</w:t>
      </w:r>
    </w:p>
    <w:p>
      <w:pPr>
        <w:pStyle w:val="Normal"/>
        <w:pBdr>
          <w:top w:val="single" w:sz="4" w:space="1" w:color="000000"/>
          <w:left w:val="single" w:sz="4" w:space="4" w:color="000000"/>
          <w:bottom w:val="single" w:sz="4" w:space="1" w:color="000000"/>
          <w:right w:val="single" w:sz="4" w:space="4" w:color="000000"/>
        </w:pBdr>
        <w:spacing w:lineRule="auto" w:line="360"/>
        <w:jc w:val="both"/>
        <w:rPr>
          <w:color w:val="000000"/>
          <w:sz w:val="28"/>
          <w:szCs w:val="28"/>
        </w:rPr>
      </w:pPr>
      <w:r>
        <w:rPr>
          <w:color w:val="000000"/>
          <w:sz w:val="28"/>
          <w:szCs w:val="28"/>
        </w:rPr>
        <w:t>__</w:t>
      </w:r>
      <w:r>
        <w:rPr>
          <w:color w:val="000000"/>
          <w:sz w:val="28"/>
          <w:szCs w:val="28"/>
          <w:u w:val="single"/>
        </w:rPr>
        <w:t>Используемые языковые средства</w:t>
      </w:r>
      <w:r>
        <w:rPr>
          <w:color w:val="000000"/>
          <w:sz w:val="28"/>
          <w:szCs w:val="28"/>
        </w:rPr>
        <w:t>_</w:t>
      </w:r>
    </w:p>
    <w:p>
      <w:pPr>
        <w:pStyle w:val="Normal"/>
        <w:pBdr>
          <w:top w:val="single" w:sz="4" w:space="1" w:color="000000"/>
          <w:left w:val="single" w:sz="4" w:space="4" w:color="000000"/>
          <w:bottom w:val="single" w:sz="4" w:space="1" w:color="000000"/>
          <w:right w:val="single" w:sz="4" w:space="4" w:color="000000"/>
        </w:pBdr>
        <w:spacing w:lineRule="auto" w:line="360"/>
        <w:jc w:val="both"/>
        <w:rPr>
          <w:i/>
          <w:i/>
          <w:iCs/>
          <w:color w:val="000000"/>
          <w:sz w:val="28"/>
          <w:szCs w:val="28"/>
        </w:rPr>
      </w:pPr>
      <w:r>
        <w:rPr>
          <w:i/>
          <w:iCs/>
          <w:color w:val="000000"/>
          <w:sz w:val="28"/>
          <w:szCs w:val="28"/>
        </w:rPr>
        <w:t>Данная работа посвящена теме (проблеме, вопросу)... Данная работа представляет собой анализ (обзор, описание, обобщение, изложение)...</w:t>
      </w:r>
    </w:p>
    <w:p>
      <w:pPr>
        <w:pStyle w:val="Normal"/>
        <w:pBdr>
          <w:top w:val="single" w:sz="4" w:space="1" w:color="000000"/>
          <w:left w:val="single" w:sz="4" w:space="4" w:color="000000"/>
          <w:bottom w:val="single" w:sz="4" w:space="1" w:color="000000"/>
          <w:right w:val="single" w:sz="4" w:space="4" w:color="000000"/>
        </w:pBdr>
        <w:spacing w:lineRule="auto" w:line="360"/>
        <w:jc w:val="both"/>
        <w:rPr>
          <w:i/>
          <w:i/>
          <w:iCs/>
          <w:color w:val="000000"/>
          <w:sz w:val="28"/>
          <w:szCs w:val="28"/>
        </w:rPr>
      </w:pPr>
      <w:r>
        <w:rPr>
          <w:i/>
          <w:iCs/>
          <w:color w:val="000000"/>
          <w:sz w:val="28"/>
          <w:szCs w:val="28"/>
        </w:rPr>
        <w:t>Автор (то есть ВЫ) ставит (рассматривает, освещает, поднимает, затрагивает) следующие вопросы (проблемы)... особо останавливается (на чем?)... показывает значение (чего?)... раскрывает сущность (чего?)... обращает особое внимание (на что?)... уделяет внимание (чему?)... касается (чего?) следующих вопросов...</w:t>
      </w:r>
    </w:p>
    <w:p>
      <w:pPr>
        <w:pStyle w:val="Normal"/>
        <w:pBdr>
          <w:top w:val="single" w:sz="4" w:space="1" w:color="000000"/>
          <w:left w:val="single" w:sz="4" w:space="4" w:color="000000"/>
          <w:bottom w:val="single" w:sz="4" w:space="1" w:color="000000"/>
          <w:right w:val="single" w:sz="4" w:space="4" w:color="000000"/>
        </w:pBdr>
        <w:spacing w:lineRule="auto" w:line="360"/>
        <w:jc w:val="both"/>
        <w:rPr>
          <w:i/>
          <w:i/>
          <w:iCs/>
          <w:color w:val="000000"/>
          <w:sz w:val="28"/>
          <w:szCs w:val="28"/>
        </w:rPr>
      </w:pPr>
      <w:r>
        <w:rPr>
          <w:i/>
          <w:iCs/>
          <w:color w:val="000000"/>
          <w:sz w:val="28"/>
          <w:szCs w:val="28"/>
        </w:rPr>
        <w:t>В данной работе рассматривается (что?)... анализируется (что?)... дается анализ (обзор, обобщение, описание, изложение) (чего?)... раскрывается (освещается) вопрос... обобщается (что?)... отмечается важность (чего?)...</w:t>
      </w:r>
    </w:p>
    <w:p>
      <w:pPr>
        <w:pStyle w:val="Normal"/>
        <w:spacing w:lineRule="auto" w:line="360"/>
        <w:ind w:firstLine="709"/>
        <w:jc w:val="both"/>
        <w:rPr>
          <w:color w:val="000000"/>
          <w:sz w:val="28"/>
          <w:szCs w:val="28"/>
        </w:rPr>
      </w:pPr>
      <w:r>
        <w:rPr>
          <w:color w:val="000000"/>
          <w:sz w:val="28"/>
          <w:szCs w:val="28"/>
        </w:rPr>
        <w:t xml:space="preserve">5. </w:t>
      </w:r>
      <w:r>
        <w:rPr>
          <w:b/>
          <w:bCs/>
          <w:color w:val="000000"/>
          <w:sz w:val="28"/>
          <w:szCs w:val="28"/>
        </w:rPr>
        <w:t xml:space="preserve">Глава первая </w:t>
      </w:r>
      <w:r>
        <w:rPr>
          <w:color w:val="000000"/>
          <w:sz w:val="28"/>
          <w:szCs w:val="28"/>
        </w:rPr>
        <w:t>- историография вопроса:</w:t>
      </w:r>
    </w:p>
    <w:p>
      <w:pPr>
        <w:pStyle w:val="Normal"/>
        <w:spacing w:lineRule="auto" w:line="360"/>
        <w:ind w:firstLine="709"/>
        <w:jc w:val="both"/>
        <w:rPr>
          <w:color w:val="000000"/>
          <w:sz w:val="28"/>
          <w:szCs w:val="28"/>
        </w:rPr>
      </w:pPr>
      <w:r>
        <w:rPr>
          <w:color w:val="000000"/>
          <w:sz w:val="28"/>
          <w:szCs w:val="28"/>
        </w:rPr>
        <w:t>1) обзор существующей по рассматриваемому вами вопросу литературы;</w:t>
      </w:r>
    </w:p>
    <w:p>
      <w:pPr>
        <w:pStyle w:val="Normal"/>
        <w:spacing w:lineRule="auto" w:line="360"/>
        <w:ind w:firstLine="709"/>
        <w:jc w:val="both"/>
        <w:rPr>
          <w:color w:val="000000"/>
          <w:sz w:val="28"/>
          <w:szCs w:val="28"/>
        </w:rPr>
      </w:pPr>
      <w:r>
        <w:rPr>
          <w:color w:val="000000"/>
          <w:sz w:val="28"/>
          <w:szCs w:val="28"/>
        </w:rPr>
        <w:t>2) изложение и ваша интерпретация разных точек зрения на рассматриваемое явление;</w:t>
      </w:r>
    </w:p>
    <w:p>
      <w:pPr>
        <w:pStyle w:val="Normal"/>
        <w:spacing w:lineRule="auto" w:line="360"/>
        <w:ind w:firstLine="709"/>
        <w:jc w:val="both"/>
        <w:rPr>
          <w:color w:val="000000"/>
          <w:sz w:val="28"/>
          <w:szCs w:val="28"/>
        </w:rPr>
      </w:pPr>
      <w:r>
        <w:rPr>
          <w:color w:val="000000"/>
          <w:sz w:val="28"/>
          <w:szCs w:val="28"/>
        </w:rPr>
        <w:t>3) выработка и обоснование вашего взгляда на изучаемое вами явление (=чью точку</w:t>
      </w:r>
    </w:p>
    <w:p>
      <w:pPr>
        <w:pStyle w:val="Normal"/>
        <w:spacing w:lineRule="auto" w:line="360"/>
        <w:ind w:firstLine="709"/>
        <w:jc w:val="both"/>
        <w:rPr>
          <w:color w:val="000000"/>
          <w:sz w:val="28"/>
          <w:szCs w:val="28"/>
        </w:rPr>
      </w:pPr>
      <w:r>
        <w:rPr>
          <w:color w:val="000000"/>
          <w:sz w:val="28"/>
          <w:szCs w:val="28"/>
        </w:rPr>
        <w:t>_</w:t>
      </w:r>
      <w:r>
        <w:rPr>
          <w:color w:val="000000"/>
          <w:sz w:val="28"/>
          <w:szCs w:val="28"/>
          <w:u w:val="single"/>
        </w:rPr>
        <w:t>зрения вы разделяете и почему?)</w:t>
      </w:r>
      <w:r>
        <w:rPr>
          <w:color w:val="000000"/>
          <w:sz w:val="28"/>
          <w:szCs w:val="28"/>
        </w:rPr>
        <w:t>_</w:t>
      </w:r>
    </w:p>
    <w:p>
      <w:pPr>
        <w:pStyle w:val="Normal"/>
        <w:spacing w:lineRule="auto" w:line="360"/>
        <w:ind w:firstLine="709"/>
        <w:jc w:val="both"/>
        <w:rPr>
          <w:color w:val="000000"/>
          <w:sz w:val="28"/>
          <w:szCs w:val="28"/>
        </w:rPr>
      </w:pPr>
      <w:r>
        <w:rPr>
          <w:color w:val="000000"/>
          <w:sz w:val="28"/>
          <w:szCs w:val="28"/>
        </w:rPr>
        <w:t>_</w:t>
      </w:r>
      <w:r>
        <w:rPr>
          <w:color w:val="000000"/>
          <w:sz w:val="28"/>
          <w:szCs w:val="28"/>
          <w:u w:val="single"/>
        </w:rPr>
        <w:t>Используемые языковые средства</w:t>
      </w:r>
      <w:r>
        <w:rPr>
          <w:color w:val="000000"/>
          <w:sz w:val="28"/>
          <w:szCs w:val="28"/>
        </w:rPr>
        <w:t>_</w:t>
      </w:r>
    </w:p>
    <w:p>
      <w:pPr>
        <w:pStyle w:val="Normal"/>
        <w:spacing w:lineRule="auto" w:line="360"/>
        <w:ind w:firstLine="709"/>
        <w:jc w:val="both"/>
        <w:rPr>
          <w:i/>
          <w:i/>
          <w:iCs/>
          <w:color w:val="000000"/>
          <w:sz w:val="28"/>
          <w:szCs w:val="28"/>
        </w:rPr>
      </w:pPr>
      <w:r>
        <w:rPr>
          <w:i/>
          <w:iCs/>
          <w:color w:val="000000"/>
          <w:sz w:val="28"/>
          <w:szCs w:val="28"/>
        </w:rPr>
        <w:t>Данная работа посвящена теме (проблеме, вопросу)...</w:t>
      </w:r>
    </w:p>
    <w:p>
      <w:pPr>
        <w:pStyle w:val="Normal"/>
        <w:spacing w:lineRule="auto" w:line="360"/>
        <w:ind w:firstLine="709"/>
        <w:jc w:val="both"/>
        <w:rPr>
          <w:i/>
          <w:i/>
          <w:iCs/>
          <w:color w:val="000000"/>
          <w:sz w:val="28"/>
          <w:szCs w:val="28"/>
        </w:rPr>
      </w:pPr>
      <w:r>
        <w:rPr>
          <w:i/>
          <w:iCs/>
          <w:color w:val="000000"/>
          <w:sz w:val="28"/>
          <w:szCs w:val="28"/>
        </w:rPr>
        <w:t>Данная работа представляет собой анализ (обзор, описание, обобщение, изложение)...</w:t>
      </w:r>
    </w:p>
    <w:p>
      <w:pPr>
        <w:pStyle w:val="Normal"/>
        <w:spacing w:lineRule="auto" w:line="360"/>
        <w:ind w:firstLine="709"/>
        <w:jc w:val="both"/>
        <w:rPr>
          <w:i/>
          <w:i/>
          <w:iCs/>
          <w:color w:val="000000"/>
          <w:sz w:val="28"/>
          <w:szCs w:val="28"/>
        </w:rPr>
      </w:pPr>
      <w:r>
        <w:rPr>
          <w:i/>
          <w:iCs/>
          <w:color w:val="000000"/>
          <w:sz w:val="28"/>
          <w:szCs w:val="28"/>
        </w:rPr>
        <w:t>Автор (то есть ВЫ) ставит (рассматривает, освещает, поднимает, (затрагивает) следующие вопросы (проблемы)... особо останавливается (на чем?)... показывает значение (чего?)... раскрывает сущность (чего?)... обращает особое внимание (на что?)... уделяет внимание (чему?)... касается (чего?) следующих вопросов...</w:t>
      </w:r>
    </w:p>
    <w:p>
      <w:pPr>
        <w:pStyle w:val="Normal"/>
        <w:spacing w:lineRule="auto" w:line="360"/>
        <w:ind w:firstLine="709"/>
        <w:jc w:val="both"/>
        <w:rPr>
          <w:i/>
          <w:i/>
          <w:iCs/>
          <w:color w:val="000000"/>
          <w:sz w:val="28"/>
          <w:szCs w:val="28"/>
        </w:rPr>
      </w:pPr>
      <w:r>
        <w:rPr>
          <w:i/>
          <w:iCs/>
          <w:color w:val="000000"/>
          <w:sz w:val="28"/>
          <w:szCs w:val="28"/>
        </w:rPr>
        <w:t>В данной работе рассматривается (что?)... анализируется (что?)... дается анализ (обзор, обобщение, описание, изложение) (чего?)... раскрывается (освещается) вопрос... обобщается (что?)... отмечается важность (чего?)...</w:t>
      </w:r>
    </w:p>
    <w:p>
      <w:pPr>
        <w:pStyle w:val="Normal"/>
        <w:spacing w:lineRule="auto" w:line="360"/>
        <w:ind w:firstLine="709"/>
        <w:jc w:val="both"/>
        <w:rPr>
          <w:i/>
          <w:i/>
          <w:iCs/>
          <w:color w:val="000000"/>
          <w:sz w:val="28"/>
          <w:szCs w:val="28"/>
        </w:rPr>
      </w:pPr>
      <w:r>
        <w:rPr>
          <w:i/>
          <w:iCs/>
          <w:color w:val="000000"/>
          <w:sz w:val="28"/>
          <w:szCs w:val="28"/>
        </w:rPr>
        <w:t xml:space="preserve">В данной работе показано (что?)... уделено большое внимание (чему?)... выявлено (что?)... уточнено </w:t>
      </w:r>
      <w:r>
        <w:rPr>
          <w:i/>
          <w:iCs/>
          <w:color w:val="000000"/>
          <w:sz w:val="28"/>
          <w:szCs w:val="28"/>
          <w:u w:val="single"/>
        </w:rPr>
        <w:t>(что?)...</w:t>
      </w:r>
      <w:r>
        <w:rPr>
          <w:i/>
          <w:iCs/>
          <w:color w:val="000000"/>
          <w:sz w:val="28"/>
          <w:szCs w:val="28"/>
        </w:rPr>
        <w:t>__</w:t>
      </w:r>
    </w:p>
    <w:p>
      <w:pPr>
        <w:pStyle w:val="Normal"/>
        <w:spacing w:lineRule="auto" w:line="360"/>
        <w:ind w:firstLine="709"/>
        <w:jc w:val="both"/>
        <w:rPr>
          <w:i/>
          <w:i/>
          <w:iCs/>
          <w:color w:val="000000"/>
          <w:sz w:val="28"/>
          <w:szCs w:val="28"/>
        </w:rPr>
      </w:pPr>
      <w:r>
        <w:rPr>
          <w:i/>
          <w:iCs/>
          <w:color w:val="000000"/>
          <w:sz w:val="28"/>
          <w:szCs w:val="28"/>
        </w:rPr>
        <w:t>Автор приводит (что?) примеры (факты, цифры, данные), иллюстрирующие это положение ... иллюстрирует сказанное примерами... подтверждает (доказывает, аргументирует) свою точку зрения (чем?) примерами (иллюстрациями, конкретными данными)...</w:t>
      </w:r>
    </w:p>
    <w:p>
      <w:pPr>
        <w:pStyle w:val="Normal"/>
        <w:spacing w:lineRule="auto" w:line="360"/>
        <w:ind w:firstLine="709"/>
        <w:jc w:val="both"/>
        <w:rPr>
          <w:i/>
          <w:i/>
          <w:iCs/>
          <w:color w:val="000000"/>
          <w:sz w:val="28"/>
          <w:szCs w:val="28"/>
        </w:rPr>
      </w:pPr>
      <w:r>
        <w:rPr>
          <w:i/>
          <w:iCs/>
          <w:color w:val="000000"/>
          <w:sz w:val="28"/>
          <w:szCs w:val="28"/>
        </w:rPr>
        <w:t>В подтверждение своей точки зрения автор приводит (что?) доказательства (аргументы, ряд доказательств, ряд аргументов, примеры, иллюстрации, конкретные данные, результаты наблюдений)</w:t>
      </w:r>
    </w:p>
    <w:p>
      <w:pPr>
        <w:pStyle w:val="Normal"/>
        <w:spacing w:lineRule="auto" w:line="360"/>
        <w:ind w:firstLine="709"/>
        <w:jc w:val="both"/>
        <w:rPr>
          <w:i/>
          <w:i/>
          <w:iCs/>
          <w:color w:val="000000"/>
          <w:sz w:val="28"/>
          <w:szCs w:val="28"/>
        </w:rPr>
      </w:pPr>
      <w:r>
        <w:rPr>
          <w:i/>
          <w:iCs/>
          <w:color w:val="000000"/>
          <w:sz w:val="28"/>
          <w:szCs w:val="28"/>
        </w:rPr>
        <w:t xml:space="preserve">Для доказательства своих положений автор описывает эксперимент... В ходе эксперимента автор </w:t>
      </w:r>
      <w:r>
        <w:rPr>
          <w:i/>
          <w:iCs/>
          <w:color w:val="000000"/>
          <w:sz w:val="28"/>
          <w:szCs w:val="28"/>
          <w:u w:val="single"/>
        </w:rPr>
        <w:t>использовал (привлекал)...</w:t>
      </w:r>
      <w:r>
        <w:rPr>
          <w:i/>
          <w:iCs/>
          <w:color w:val="000000"/>
          <w:sz w:val="28"/>
          <w:szCs w:val="28"/>
        </w:rPr>
        <w:t>_</w:t>
      </w:r>
    </w:p>
    <w:p>
      <w:pPr>
        <w:pStyle w:val="Normal"/>
        <w:spacing w:lineRule="auto" w:line="360"/>
        <w:ind w:firstLine="709"/>
        <w:jc w:val="both"/>
        <w:rPr>
          <w:color w:val="000000"/>
          <w:sz w:val="28"/>
          <w:szCs w:val="28"/>
        </w:rPr>
      </w:pPr>
      <w:r>
        <w:rPr>
          <w:color w:val="000000"/>
          <w:sz w:val="28"/>
          <w:szCs w:val="28"/>
        </w:rPr>
        <w:t xml:space="preserve">6. </w:t>
      </w:r>
      <w:r>
        <w:rPr>
          <w:b/>
          <w:bCs/>
          <w:color w:val="000000"/>
          <w:sz w:val="28"/>
          <w:szCs w:val="28"/>
        </w:rPr>
        <w:t xml:space="preserve">Глава вторая </w:t>
      </w:r>
      <w:r>
        <w:rPr>
          <w:color w:val="000000"/>
          <w:sz w:val="28"/>
          <w:szCs w:val="28"/>
        </w:rPr>
        <w:t>- исследовательская часть - описание методов исследования и его результатов.</w:t>
      </w:r>
    </w:p>
    <w:p>
      <w:pPr>
        <w:pStyle w:val="Normal"/>
        <w:spacing w:lineRule="auto" w:line="360"/>
        <w:ind w:firstLine="709"/>
        <w:jc w:val="both"/>
        <w:rPr>
          <w:color w:val="000000"/>
          <w:sz w:val="28"/>
          <w:szCs w:val="28"/>
        </w:rPr>
      </w:pPr>
      <w:r>
        <w:rPr>
          <w:color w:val="000000"/>
          <w:sz w:val="28"/>
          <w:szCs w:val="28"/>
        </w:rPr>
        <w:t xml:space="preserve">7. </w:t>
      </w:r>
      <w:r>
        <w:rPr>
          <w:b/>
          <w:bCs/>
          <w:color w:val="000000"/>
          <w:sz w:val="28"/>
          <w:szCs w:val="28"/>
        </w:rPr>
        <w:t xml:space="preserve">Заключение </w:t>
      </w:r>
      <w:r>
        <w:rPr>
          <w:color w:val="000000"/>
          <w:sz w:val="28"/>
          <w:szCs w:val="28"/>
        </w:rPr>
        <w:t>(к каким выводам относительно объекта исследования вы пришли в</w:t>
      </w:r>
    </w:p>
    <w:p>
      <w:pPr>
        <w:pStyle w:val="Normal"/>
        <w:spacing w:lineRule="auto" w:line="360"/>
        <w:ind w:firstLine="709"/>
        <w:jc w:val="both"/>
        <w:rPr>
          <w:color w:val="000000"/>
          <w:sz w:val="28"/>
          <w:szCs w:val="28"/>
        </w:rPr>
      </w:pPr>
      <w:r>
        <w:rPr>
          <w:color w:val="000000"/>
          <w:sz w:val="28"/>
          <w:szCs w:val="28"/>
        </w:rPr>
        <w:t>_р</w:t>
      </w:r>
      <w:r>
        <w:rPr>
          <w:color w:val="000000"/>
          <w:sz w:val="28"/>
          <w:szCs w:val="28"/>
          <w:u w:val="single"/>
        </w:rPr>
        <w:t>езультате его исследования).</w:t>
      </w:r>
      <w:r>
        <w:rPr>
          <w:color w:val="000000"/>
          <w:sz w:val="28"/>
          <w:szCs w:val="28"/>
        </w:rPr>
        <w:t>_</w:t>
      </w:r>
    </w:p>
    <w:p>
      <w:pPr>
        <w:pStyle w:val="Normal"/>
        <w:spacing w:lineRule="auto" w:line="360"/>
        <w:ind w:firstLine="709"/>
        <w:jc w:val="both"/>
        <w:rPr>
          <w:color w:val="000000"/>
          <w:sz w:val="28"/>
          <w:szCs w:val="28"/>
        </w:rPr>
      </w:pPr>
      <w:r>
        <w:rPr>
          <w:color w:val="000000"/>
          <w:sz w:val="28"/>
          <w:szCs w:val="28"/>
        </w:rPr>
        <w:t>__</w:t>
      </w:r>
      <w:r>
        <w:rPr>
          <w:color w:val="000000"/>
          <w:sz w:val="28"/>
          <w:szCs w:val="28"/>
          <w:u w:val="single"/>
        </w:rPr>
        <w:t>Используемые языковые средства</w:t>
      </w:r>
      <w:r>
        <w:rPr>
          <w:color w:val="000000"/>
          <w:sz w:val="28"/>
          <w:szCs w:val="28"/>
        </w:rPr>
        <w:t>_</w:t>
      </w:r>
    </w:p>
    <w:p>
      <w:pPr>
        <w:pStyle w:val="Normal"/>
        <w:spacing w:lineRule="auto" w:line="360"/>
        <w:ind w:firstLine="709"/>
        <w:jc w:val="both"/>
        <w:rPr>
          <w:i/>
          <w:i/>
          <w:iCs/>
          <w:color w:val="000000"/>
          <w:sz w:val="28"/>
          <w:szCs w:val="28"/>
        </w:rPr>
      </w:pPr>
      <w:r>
        <w:rPr>
          <w:i/>
          <w:iCs/>
          <w:color w:val="000000"/>
          <w:sz w:val="28"/>
          <w:szCs w:val="28"/>
        </w:rPr>
        <w:t>Выполненные исследования показывают...</w:t>
      </w:r>
    </w:p>
    <w:p>
      <w:pPr>
        <w:pStyle w:val="Normal"/>
        <w:spacing w:lineRule="auto" w:line="360"/>
        <w:ind w:firstLine="709"/>
        <w:jc w:val="both"/>
        <w:rPr>
          <w:i/>
          <w:i/>
          <w:iCs/>
          <w:color w:val="000000"/>
          <w:sz w:val="28"/>
          <w:szCs w:val="28"/>
        </w:rPr>
      </w:pPr>
      <w:r>
        <w:rPr>
          <w:i/>
          <w:iCs/>
          <w:color w:val="000000"/>
          <w:sz w:val="28"/>
          <w:szCs w:val="28"/>
        </w:rPr>
        <w:t>Приведенные наблюдения (полученные данные) приводят к выводу (позволяют сделать вывод)..., из сказанного можно сделать вывод.</w:t>
      </w:r>
    </w:p>
    <w:p>
      <w:pPr>
        <w:pStyle w:val="Normal"/>
        <w:spacing w:lineRule="auto" w:line="360"/>
        <w:ind w:firstLine="709"/>
        <w:jc w:val="both"/>
        <w:rPr>
          <w:i/>
          <w:i/>
          <w:iCs/>
          <w:color w:val="000000"/>
          <w:sz w:val="28"/>
          <w:szCs w:val="28"/>
        </w:rPr>
      </w:pPr>
      <w:r>
        <w:rPr>
          <w:i/>
          <w:iCs/>
          <w:color w:val="000000"/>
          <w:sz w:val="28"/>
          <w:szCs w:val="28"/>
        </w:rPr>
        <w:t>Анализ выполненных исследований свидетельствует...</w:t>
      </w:r>
    </w:p>
    <w:p>
      <w:pPr>
        <w:pStyle w:val="Normal"/>
        <w:spacing w:lineRule="auto" w:line="360"/>
        <w:ind w:firstLine="709"/>
        <w:jc w:val="both"/>
        <w:rPr>
          <w:i/>
          <w:i/>
          <w:iCs/>
          <w:color w:val="000000"/>
          <w:sz w:val="28"/>
          <w:szCs w:val="28"/>
        </w:rPr>
      </w:pPr>
      <w:r>
        <w:rPr>
          <w:i/>
          <w:iCs/>
          <w:color w:val="000000"/>
          <w:sz w:val="28"/>
          <w:szCs w:val="28"/>
        </w:rPr>
        <w:t xml:space="preserve">На основании проведенных наблюдений (полученных данных, анализа результатов) был сделан вывод </w:t>
      </w:r>
      <w:r>
        <w:rPr>
          <w:i/>
          <w:iCs/>
          <w:color w:val="000000"/>
          <w:sz w:val="28"/>
          <w:szCs w:val="28"/>
          <w:u w:val="single"/>
        </w:rPr>
        <w:t>(можно сделать заключение, автор приводит к выводу)...</w:t>
      </w:r>
      <w:r>
        <w:rPr>
          <w:i/>
          <w:iCs/>
          <w:color w:val="000000"/>
          <w:sz w:val="28"/>
          <w:szCs w:val="28"/>
        </w:rPr>
        <w:t>____</w:t>
      </w:r>
    </w:p>
    <w:p>
      <w:pPr>
        <w:pStyle w:val="Normal"/>
        <w:spacing w:lineRule="auto" w:line="360"/>
        <w:ind w:firstLine="709"/>
        <w:jc w:val="both"/>
        <w:rPr>
          <w:color w:val="000000"/>
          <w:sz w:val="28"/>
          <w:szCs w:val="28"/>
        </w:rPr>
      </w:pPr>
      <w:r>
        <w:rPr>
          <w:color w:val="000000"/>
          <w:sz w:val="28"/>
          <w:szCs w:val="28"/>
        </w:rPr>
        <w:t xml:space="preserve">8. </w:t>
      </w:r>
      <w:r>
        <w:rPr>
          <w:b/>
          <w:bCs/>
          <w:color w:val="000000"/>
          <w:sz w:val="28"/>
          <w:szCs w:val="28"/>
        </w:rPr>
        <w:t xml:space="preserve">Библиографический список </w:t>
      </w:r>
      <w:r>
        <w:rPr>
          <w:color w:val="000000"/>
          <w:sz w:val="28"/>
          <w:szCs w:val="28"/>
        </w:rPr>
        <w:t>- список литературы. С 1 июля 2004 г. в качестве национального стандарта РФ введен в действие ГОСТ 7.1-2003 «Библиографическая запись. Библиографическое описание. Общие требования».</w:t>
      </w:r>
    </w:p>
    <w:p>
      <w:pPr>
        <w:pStyle w:val="Normal"/>
        <w:spacing w:lineRule="auto" w:line="360"/>
        <w:ind w:firstLine="709"/>
        <w:jc w:val="both"/>
        <w:rPr>
          <w:color w:val="000000"/>
          <w:sz w:val="28"/>
          <w:szCs w:val="28"/>
        </w:rPr>
      </w:pPr>
      <w:r>
        <w:rPr>
          <w:i/>
          <w:iCs/>
          <w:color w:val="000000"/>
          <w:sz w:val="28"/>
          <w:szCs w:val="28"/>
        </w:rPr>
        <w:t xml:space="preserve">Примеры оформления библиографического описания Книги одного, двух, трех авторов </w:t>
      </w:r>
      <w:r>
        <w:rPr>
          <w:color w:val="000000"/>
          <w:sz w:val="28"/>
          <w:szCs w:val="28"/>
        </w:rPr>
        <w:t>Петров, О. В. Риторика : учебник / О. В. Петров. - М. : Проспект, 2004. - 423 с.</w:t>
      </w:r>
    </w:p>
    <w:p>
      <w:pPr>
        <w:pStyle w:val="Normal"/>
        <w:spacing w:lineRule="auto" w:line="360"/>
        <w:ind w:firstLine="709"/>
        <w:jc w:val="both"/>
        <w:rPr>
          <w:color w:val="000000"/>
          <w:sz w:val="28"/>
          <w:szCs w:val="28"/>
        </w:rPr>
      </w:pPr>
      <w:r>
        <w:rPr>
          <w:i/>
          <w:iCs/>
          <w:color w:val="000000"/>
          <w:sz w:val="28"/>
          <w:szCs w:val="28"/>
        </w:rPr>
        <w:t xml:space="preserve">Книги четырех и более авторов </w:t>
      </w:r>
      <w:r>
        <w:rPr>
          <w:color w:val="000000"/>
          <w:sz w:val="28"/>
          <w:szCs w:val="28"/>
        </w:rPr>
        <w:t>Культура русской речи : учебник для вузов / С. И. Виноградов, О. В. Платонова, Л. К. Граудина и др.; отв. ред. Л. К. Граудина, Е. Н. Ширяев. - М. : Норма : Инфра-М, 2000. -549 с.</w:t>
      </w:r>
    </w:p>
    <w:p>
      <w:pPr>
        <w:pStyle w:val="Normal"/>
        <w:spacing w:lineRule="auto" w:line="360"/>
        <w:ind w:firstLine="709"/>
        <w:jc w:val="both"/>
        <w:rPr>
          <w:color w:val="000000"/>
          <w:sz w:val="28"/>
          <w:szCs w:val="28"/>
        </w:rPr>
      </w:pPr>
      <w:r>
        <w:rPr>
          <w:i/>
          <w:iCs/>
          <w:color w:val="000000"/>
          <w:sz w:val="28"/>
          <w:szCs w:val="28"/>
        </w:rPr>
        <w:t xml:space="preserve">Статья из сериального издания или книги </w:t>
      </w:r>
      <w:r>
        <w:rPr>
          <w:color w:val="000000"/>
          <w:sz w:val="28"/>
          <w:szCs w:val="28"/>
        </w:rPr>
        <w:t>Боголюбов, А. Н. О вещественных резонансах в волноводе с неоднородным заполнением / А. Н. Боголюбов, А. Л. Делицын, М. Д. Малых // Вестник ЮУрГУ. Серия «Математика, физика, химия». - 2001. - Вып. 2. - № 5 (14). - С. 23-25.</w:t>
      </w:r>
    </w:p>
    <w:p>
      <w:pPr>
        <w:pStyle w:val="Normal"/>
        <w:spacing w:lineRule="auto" w:line="360"/>
        <w:ind w:firstLine="709"/>
        <w:jc w:val="both"/>
        <w:rPr>
          <w:color w:val="000000"/>
          <w:sz w:val="28"/>
          <w:szCs w:val="28"/>
        </w:rPr>
      </w:pPr>
      <w:r>
        <w:rPr>
          <w:i/>
          <w:iCs/>
          <w:color w:val="000000"/>
          <w:sz w:val="28"/>
          <w:szCs w:val="28"/>
        </w:rPr>
        <w:t xml:space="preserve">Авторефераты и диссертации </w:t>
      </w:r>
      <w:r>
        <w:rPr>
          <w:color w:val="000000"/>
          <w:sz w:val="28"/>
          <w:szCs w:val="28"/>
        </w:rPr>
        <w:t xml:space="preserve">Белозеров, И. В. Религиозная политика Золотой Орды в </w:t>
      </w:r>
      <w:r>
        <w:rPr>
          <w:color w:val="000000"/>
          <w:sz w:val="28"/>
          <w:szCs w:val="28"/>
          <w:lang w:val="en-US"/>
        </w:rPr>
        <w:t>XII</w:t>
      </w:r>
      <w:r>
        <w:rPr>
          <w:color w:val="000000"/>
          <w:sz w:val="28"/>
          <w:szCs w:val="28"/>
        </w:rPr>
        <w:t>1-</w:t>
      </w:r>
      <w:r>
        <w:rPr>
          <w:color w:val="000000"/>
          <w:sz w:val="28"/>
          <w:szCs w:val="28"/>
          <w:lang w:val="en-US"/>
        </w:rPr>
        <w:t>XIV</w:t>
      </w:r>
      <w:r>
        <w:rPr>
          <w:color w:val="000000"/>
          <w:sz w:val="28"/>
          <w:szCs w:val="28"/>
        </w:rPr>
        <w:t xml:space="preserve"> вв. : дис. ... канд. ист. наук / И. В. Белозеров. - М., 2002. - 215 с.</w:t>
      </w:r>
    </w:p>
    <w:p>
      <w:pPr>
        <w:pStyle w:val="Normal"/>
        <w:spacing w:lineRule="auto" w:line="360"/>
        <w:ind w:firstLine="709"/>
        <w:jc w:val="both"/>
        <w:rPr>
          <w:color w:val="000000"/>
          <w:sz w:val="28"/>
          <w:szCs w:val="28"/>
        </w:rPr>
      </w:pPr>
      <w:r>
        <w:rPr>
          <w:color w:val="000000"/>
          <w:sz w:val="28"/>
          <w:szCs w:val="28"/>
        </w:rPr>
        <w:t xml:space="preserve">9. </w:t>
      </w:r>
      <w:r>
        <w:rPr>
          <w:b/>
          <w:bCs/>
          <w:color w:val="000000"/>
          <w:sz w:val="28"/>
          <w:szCs w:val="28"/>
        </w:rPr>
        <w:t xml:space="preserve">Приложение </w:t>
      </w:r>
      <w:r>
        <w:rPr>
          <w:color w:val="000000"/>
          <w:sz w:val="28"/>
          <w:szCs w:val="28"/>
        </w:rPr>
        <w:t xml:space="preserve">содержит все схемы, которые использовались в ходе исследования. </w:t>
      </w:r>
    </w:p>
    <w:p>
      <w:pPr>
        <w:pStyle w:val="Normal"/>
        <w:spacing w:lineRule="auto" w:line="360"/>
        <w:jc w:val="both"/>
        <w:rPr>
          <w:color w:val="000000"/>
          <w:sz w:val="28"/>
          <w:szCs w:val="28"/>
        </w:rPr>
      </w:pPr>
      <w:r>
        <w:rPr>
          <w:color w:val="000000"/>
          <w:sz w:val="28"/>
          <w:szCs w:val="28"/>
        </w:rPr>
      </w:r>
    </w:p>
    <w:p>
      <w:pPr>
        <w:pStyle w:val="Normal"/>
        <w:spacing w:lineRule="auto" w:line="360"/>
        <w:jc w:val="both"/>
        <w:rPr>
          <w:b/>
          <w:b/>
          <w:sz w:val="28"/>
          <w:szCs w:val="28"/>
          <w:lang w:eastAsia="en-US"/>
        </w:rPr>
      </w:pPr>
      <w:r>
        <w:rPr>
          <w:b/>
          <w:sz w:val="28"/>
          <w:szCs w:val="28"/>
          <w:lang w:eastAsia="en-US"/>
        </w:rPr>
        <w:t>Тема 2.3. Публицистический стиль</w:t>
      </w:r>
    </w:p>
    <w:p>
      <w:pPr>
        <w:pStyle w:val="Normal"/>
        <w:spacing w:lineRule="auto" w:line="360"/>
        <w:jc w:val="both"/>
        <w:rPr>
          <w:bCs/>
          <w:color w:val="000000"/>
          <w:sz w:val="28"/>
          <w:szCs w:val="28"/>
        </w:rPr>
      </w:pPr>
      <w:r>
        <w:rPr>
          <w:b/>
          <w:bCs/>
          <w:i/>
          <w:color w:val="000000"/>
          <w:sz w:val="28"/>
          <w:szCs w:val="28"/>
        </w:rPr>
        <w:t xml:space="preserve">Самостоятельная работа студента: </w:t>
      </w:r>
      <w:r>
        <w:rPr>
          <w:bCs/>
          <w:color w:val="000000"/>
          <w:sz w:val="28"/>
          <w:szCs w:val="28"/>
        </w:rPr>
        <w:t>Подготовка речи; выбор темы, цели, начало, развертывание и завершение речи. Выступление перед аудиторией, составление отзыва, рецензии.</w:t>
      </w:r>
    </w:p>
    <w:p>
      <w:pPr>
        <w:pStyle w:val="Normal"/>
        <w:spacing w:lineRule="auto" w:line="360"/>
        <w:jc w:val="both"/>
        <w:rPr>
          <w:b/>
          <w:b/>
          <w:i/>
          <w:i/>
          <w:sz w:val="28"/>
          <w:szCs w:val="28"/>
        </w:rPr>
      </w:pPr>
      <w:r>
        <w:rPr>
          <w:b/>
          <w:i/>
          <w:sz w:val="28"/>
          <w:szCs w:val="28"/>
        </w:rPr>
        <w:t>Цель работы:</w:t>
      </w:r>
    </w:p>
    <w:p>
      <w:pPr>
        <w:pStyle w:val="Normal"/>
        <w:spacing w:lineRule="auto" w:line="360"/>
        <w:jc w:val="both"/>
        <w:rPr>
          <w:bCs/>
          <w:sz w:val="28"/>
          <w:szCs w:val="28"/>
        </w:rPr>
      </w:pPr>
      <w:r>
        <w:rPr>
          <w:bCs/>
          <w:sz w:val="28"/>
          <w:szCs w:val="28"/>
        </w:rPr>
        <w:t xml:space="preserve"> </w:t>
      </w:r>
      <w:r>
        <w:rPr>
          <w:bCs/>
          <w:sz w:val="28"/>
          <w:szCs w:val="28"/>
        </w:rPr>
        <w:t>- научиться    употреблять    языковые средства, свойственные публицистическому стилю,</w:t>
      </w:r>
    </w:p>
    <w:p>
      <w:pPr>
        <w:pStyle w:val="Normal"/>
        <w:spacing w:lineRule="auto" w:line="360"/>
        <w:jc w:val="both"/>
        <w:rPr>
          <w:bCs/>
          <w:sz w:val="28"/>
          <w:szCs w:val="28"/>
        </w:rPr>
      </w:pPr>
      <w:r>
        <w:rPr>
          <w:bCs/>
          <w:sz w:val="28"/>
          <w:szCs w:val="28"/>
        </w:rPr>
        <w:t>- научиться  составлять речь, выступать перед аудиторией.</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  </w:t>
      </w:r>
      <w:r>
        <w:rPr>
          <w:sz w:val="28"/>
          <w:szCs w:val="28"/>
        </w:rPr>
        <w:t>1.  Изучение  материала учебных  пособий:</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  Кузнецова Н.В. Русский язык и культура речи - М.: ФОРУМ, 2012, стр. 341-343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Антонова Е.С., Воителева Т.М., Русский  язык и культура речи,  М., 2005,, стр.36-38</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2.   Изучение основных  жанров публицистической  речи,  способов привлечения внимания, доказательств и опровержений, подготовка речи, выступление перед аудиторией, составление отзыва.</w:t>
      </w:r>
    </w:p>
    <w:p>
      <w:pPr>
        <w:pStyle w:val="Normal"/>
        <w:spacing w:lineRule="auto" w:line="360"/>
        <w:jc w:val="both"/>
        <w:rPr>
          <w:b/>
          <w:b/>
          <w:bCs/>
          <w:i/>
          <w:i/>
          <w:sz w:val="28"/>
          <w:szCs w:val="28"/>
        </w:rPr>
      </w:pPr>
      <w:r>
        <w:rPr>
          <w:bCs/>
          <w:sz w:val="28"/>
          <w:szCs w:val="28"/>
        </w:rPr>
        <w:t xml:space="preserve"> </w:t>
      </w:r>
      <w:r>
        <w:rPr>
          <w:b/>
          <w:bCs/>
          <w:i/>
          <w:sz w:val="28"/>
          <w:szCs w:val="28"/>
        </w:rPr>
        <w:t xml:space="preserve">Ход работы </w:t>
      </w:r>
    </w:p>
    <w:p>
      <w:pPr>
        <w:pStyle w:val="Normal"/>
        <w:widowControl w:val="false"/>
        <w:spacing w:lineRule="auto" w:line="360"/>
        <w:jc w:val="both"/>
        <w:rPr>
          <w:sz w:val="28"/>
          <w:szCs w:val="28"/>
        </w:rPr>
      </w:pPr>
      <w:r>
        <w:rPr>
          <w:sz w:val="28"/>
          <w:szCs w:val="28"/>
        </w:rPr>
        <w:t>1. Используя  справочный материал составить речь на выбранную тему, определить аудиторию, где она будет произнесена, сформулировать общую цель речи;</w:t>
      </w:r>
    </w:p>
    <w:p>
      <w:pPr>
        <w:pStyle w:val="Normal"/>
        <w:widowControl w:val="false"/>
        <w:spacing w:lineRule="auto" w:line="360"/>
        <w:jc w:val="both"/>
        <w:rPr>
          <w:sz w:val="28"/>
          <w:szCs w:val="28"/>
        </w:rPr>
      </w:pPr>
      <w:r>
        <w:rPr>
          <w:sz w:val="28"/>
          <w:szCs w:val="28"/>
        </w:rPr>
        <w:t>2.  Выступить с речью перед аудиторией учебной группы;</w:t>
      </w:r>
    </w:p>
    <w:p>
      <w:pPr>
        <w:pStyle w:val="Normal"/>
        <w:widowControl w:val="false"/>
        <w:spacing w:lineRule="auto" w:line="360"/>
        <w:jc w:val="both"/>
        <w:rPr>
          <w:sz w:val="28"/>
          <w:szCs w:val="28"/>
        </w:rPr>
      </w:pPr>
      <w:r>
        <w:rPr>
          <w:sz w:val="28"/>
          <w:szCs w:val="28"/>
        </w:rPr>
        <w:t>3.  Написать рецензию на выступление одного из студентов группы.</w:t>
      </w:r>
    </w:p>
    <w:p>
      <w:pPr>
        <w:pStyle w:val="Normal"/>
        <w:widowControl w:val="false"/>
        <w:spacing w:lineRule="auto" w:line="360"/>
        <w:jc w:val="both"/>
        <w:rPr>
          <w:rFonts w:ascii="Times New Roman CYR" w:hAnsi="Times New Roman CYR" w:cs="Times New Roman CYR"/>
          <w:b/>
          <w:b/>
          <w:color w:val="000000"/>
          <w:sz w:val="28"/>
          <w:szCs w:val="28"/>
        </w:rPr>
      </w:pPr>
      <w:r>
        <w:rPr>
          <w:rFonts w:cs="Times New Roman CYR" w:ascii="Times New Roman CYR" w:hAnsi="Times New Roman CYR"/>
          <w:b/>
          <w:color w:val="000000"/>
          <w:sz w:val="28"/>
          <w:szCs w:val="28"/>
        </w:rPr>
        <w:t>Примерные темы речей</w:t>
      </w:r>
    </w:p>
    <w:p>
      <w:pPr>
        <w:pStyle w:val="Normal"/>
        <w:widowControl w:val="false"/>
        <w:numPr>
          <w:ilvl w:val="0"/>
          <w:numId w:val="14"/>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Иностранный язык в образовании техника: вред или польза?</w:t>
      </w:r>
    </w:p>
    <w:p>
      <w:pPr>
        <w:pStyle w:val="Normal"/>
        <w:widowControl w:val="false"/>
        <w:numPr>
          <w:ilvl w:val="0"/>
          <w:numId w:val="14"/>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Я работаю над курсовым проектом.</w:t>
      </w:r>
    </w:p>
    <w:p>
      <w:pPr>
        <w:pStyle w:val="Normal"/>
        <w:widowControl w:val="false"/>
        <w:numPr>
          <w:ilvl w:val="0"/>
          <w:numId w:val="14"/>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Принцип конструкции прибора  (механизма, машины, инструмента).</w:t>
      </w:r>
    </w:p>
    <w:p>
      <w:pPr>
        <w:pStyle w:val="Normal"/>
        <w:widowControl w:val="false"/>
        <w:numPr>
          <w:ilvl w:val="0"/>
          <w:numId w:val="14"/>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Как я готовлюсь к семейной жизни.</w:t>
      </w:r>
    </w:p>
    <w:p>
      <w:pPr>
        <w:pStyle w:val="Normal"/>
        <w:widowControl w:val="false"/>
        <w:numPr>
          <w:ilvl w:val="0"/>
          <w:numId w:val="14"/>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Интересная лекция по (истории Отечества, технической механике, математике т и т.д.).</w:t>
      </w:r>
    </w:p>
    <w:p>
      <w:pPr>
        <w:pStyle w:val="Normal"/>
        <w:widowControl w:val="false"/>
        <w:numPr>
          <w:ilvl w:val="0"/>
          <w:numId w:val="14"/>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Законы студенческой жизни.</w:t>
      </w:r>
    </w:p>
    <w:p>
      <w:pPr>
        <w:pStyle w:val="Normal"/>
        <w:widowControl w:val="false"/>
        <w:numPr>
          <w:ilvl w:val="0"/>
          <w:numId w:val="14"/>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Моя специальность и современная наука.</w:t>
      </w:r>
    </w:p>
    <w:p>
      <w:pPr>
        <w:pStyle w:val="Normal"/>
        <w:spacing w:lineRule="auto" w:line="360"/>
        <w:jc w:val="both"/>
        <w:rPr>
          <w:sz w:val="28"/>
          <w:szCs w:val="28"/>
        </w:rPr>
      </w:pPr>
      <w:r>
        <w:rPr>
          <w:sz w:val="28"/>
          <w:szCs w:val="28"/>
        </w:rPr>
      </w:r>
    </w:p>
    <w:p>
      <w:pPr>
        <w:pStyle w:val="Normal"/>
        <w:widowControl w:val="false"/>
        <w:spacing w:lineRule="auto" w:line="360"/>
        <w:jc w:val="both"/>
        <w:rPr>
          <w:rFonts w:ascii="Times New Roman CYR" w:hAnsi="Times New Roman CYR" w:cs="Times New Roman CYR"/>
          <w:b/>
          <w:b/>
          <w:color w:val="000000"/>
          <w:sz w:val="28"/>
          <w:szCs w:val="28"/>
        </w:rPr>
      </w:pPr>
      <w:r>
        <w:rPr>
          <w:rFonts w:cs="Times New Roman CYR" w:ascii="Times New Roman CYR" w:hAnsi="Times New Roman CYR"/>
          <w:b/>
          <w:color w:val="000000"/>
          <w:sz w:val="28"/>
          <w:szCs w:val="28"/>
        </w:rPr>
        <w:t>Приложение</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b/>
          <w:color w:val="000000"/>
          <w:sz w:val="28"/>
          <w:szCs w:val="28"/>
        </w:rPr>
        <w:t xml:space="preserve">Тема </w:t>
      </w:r>
      <w:r>
        <w:rPr>
          <w:rFonts w:cs="Times New Roman CYR" w:ascii="Times New Roman CYR" w:hAnsi="Times New Roman CYR"/>
          <w:color w:val="000000"/>
          <w:sz w:val="28"/>
          <w:szCs w:val="28"/>
        </w:rPr>
        <w:t xml:space="preserve">речи-то, о чем  говорится в тексте. Тема может быть произвольно выбрана автором или навязана ему жизненными обстоятельствами.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Естественные ситуации порождены самой жизнью – необходимость выступить в парламенте, защитить человека в суде, сделать предложение любимой девушке и т.д.Искусственные ситуации связаны со специальной деятельностью, например, учебной(доклад на семинаре), научной(сообщение на заданную тему на конференции).</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В естественной ситуации удачному выбору темы способствует учет следующих обстоятельств:</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а) соответствие темы вашим знаниям и интересам, наличие личного опыта или теоретических знаний, которые помогут раскрыть её. Следует придерживаться правила- избранная тема должна дать вам больше информации, чем имеется у ваших слушателей;</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б) уместность темы для данной аудитории;</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в) конфликтный характер темы. Спор, столкновение, борьба всегда вызывают у людей интерес;</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г) новизна темы. Но новое и необычное должно опираться на то, что уже знакомо и имеет для них значение.</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 xml:space="preserve">Тема может быть широкой или узкой. Широкие темы делятся на </w:t>
      </w:r>
      <w:r>
        <w:rPr>
          <w:rFonts w:cs="Times New Roman CYR" w:ascii="Times New Roman CYR" w:hAnsi="Times New Roman CYR"/>
          <w:i/>
          <w:color w:val="000000"/>
          <w:sz w:val="28"/>
          <w:szCs w:val="28"/>
        </w:rPr>
        <w:t>подтемы.</w:t>
      </w:r>
      <w:r>
        <w:rPr>
          <w:rFonts w:cs="Times New Roman CYR" w:ascii="Times New Roman CYR" w:hAnsi="Times New Roman CYR"/>
          <w:color w:val="000000"/>
          <w:sz w:val="28"/>
          <w:szCs w:val="28"/>
        </w:rPr>
        <w:t xml:space="preserve"> Пределом такого деления выступает </w:t>
      </w:r>
      <w:r>
        <w:rPr>
          <w:rFonts w:cs="Times New Roman CYR" w:ascii="Times New Roman CYR" w:hAnsi="Times New Roman CYR"/>
          <w:i/>
          <w:color w:val="000000"/>
          <w:sz w:val="28"/>
          <w:szCs w:val="28"/>
        </w:rPr>
        <w:t>микротема,</w:t>
      </w:r>
      <w:r>
        <w:rPr>
          <w:rFonts w:cs="Times New Roman CYR" w:ascii="Times New Roman CYR" w:hAnsi="Times New Roman CYR"/>
          <w:color w:val="000000"/>
          <w:sz w:val="28"/>
          <w:szCs w:val="28"/>
        </w:rPr>
        <w:t xml:space="preserve"> равная в тексте одному абзацу и  обеспечивающая смысловые связи частей готового текста.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b/>
          <w:color w:val="000000"/>
          <w:sz w:val="28"/>
          <w:szCs w:val="28"/>
        </w:rPr>
        <w:t xml:space="preserve">         </w:t>
      </w:r>
      <w:r>
        <w:rPr>
          <w:rFonts w:cs="Times New Roman CYR" w:ascii="Times New Roman CYR" w:hAnsi="Times New Roman CYR"/>
          <w:b/>
          <w:color w:val="000000"/>
          <w:sz w:val="28"/>
          <w:szCs w:val="28"/>
        </w:rPr>
        <w:t>Авторская позиция</w:t>
      </w:r>
      <w:r>
        <w:rPr>
          <w:rFonts w:cs="Times New Roman CYR" w:ascii="Times New Roman CYR" w:hAnsi="Times New Roman CYR"/>
          <w:color w:val="000000"/>
          <w:sz w:val="28"/>
          <w:szCs w:val="28"/>
        </w:rPr>
        <w:t xml:space="preserve"> определяется многими факторами: возрастом и полом, образом мысли, уровнем образования, профессией, жизненным опытом оратора и его профессией.              </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Авторская позиция вырабатывается поэтапно:</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1)приобретение знаний по существу проблемы;</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2) изучение компетентных мнений;</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3) выработка собственного взгляда на проблему.</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Источники информации при выработке авторской позиции подразделяются на  непосредственные  (жизненный опыт, специальные наблюдения ) и опосредованные - личный опыт и специальные наблюдения компетентных людей, изложенные в их произведениях.</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Накопив материал и выработав авторскую позицию, приступаем к определению цели выступления. Она может определяться видом реакции аудитории, которую мы хотим получить:</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а) удовлетворить любознательность слушателей;</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б) развлечь их;</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в) воодушевить, убедить, склонить к какому-либо действию или его прекращению.</w:t>
      </w:r>
    </w:p>
    <w:p>
      <w:pPr>
        <w:pStyle w:val="Normal"/>
        <w:spacing w:lineRule="auto" w:line="360"/>
        <w:jc w:val="both"/>
        <w:rPr>
          <w:sz w:val="28"/>
          <w:szCs w:val="28"/>
        </w:rPr>
      </w:pPr>
      <w:r>
        <w:rPr>
          <w:sz w:val="28"/>
          <w:szCs w:val="28"/>
        </w:rPr>
      </w:r>
    </w:p>
    <w:p>
      <w:pPr>
        <w:pStyle w:val="Normal"/>
        <w:spacing w:lineRule="auto" w:line="360"/>
        <w:jc w:val="both"/>
        <w:rPr>
          <w:b/>
          <w:b/>
          <w:sz w:val="28"/>
          <w:szCs w:val="28"/>
          <w:lang w:eastAsia="en-US"/>
        </w:rPr>
      </w:pPr>
      <w:r>
        <w:rPr>
          <w:b/>
          <w:sz w:val="28"/>
          <w:szCs w:val="28"/>
        </w:rPr>
        <w:t>Раздел  3.</w:t>
      </w:r>
      <w:r>
        <w:rPr>
          <w:sz w:val="28"/>
          <w:szCs w:val="28"/>
        </w:rPr>
        <w:t xml:space="preserve">  </w:t>
      </w:r>
      <w:r>
        <w:rPr>
          <w:b/>
          <w:sz w:val="28"/>
          <w:szCs w:val="28"/>
          <w:lang w:eastAsia="en-US"/>
        </w:rPr>
        <w:t>Функционально-смысловые  типы  речи</w:t>
      </w:r>
    </w:p>
    <w:p>
      <w:pPr>
        <w:pStyle w:val="Normal"/>
        <w:spacing w:lineRule="auto" w:line="360"/>
        <w:jc w:val="both"/>
        <w:rPr>
          <w:b/>
          <w:b/>
          <w:sz w:val="28"/>
          <w:szCs w:val="28"/>
          <w:lang w:eastAsia="en-US"/>
        </w:rPr>
      </w:pPr>
      <w:r>
        <w:rPr>
          <w:b/>
          <w:sz w:val="28"/>
          <w:szCs w:val="28"/>
          <w:lang w:eastAsia="en-US"/>
        </w:rPr>
        <w:t>Тема 3.1.  Описание, повествование. Языковые средства  и специальные приемы.</w:t>
      </w:r>
    </w:p>
    <w:p>
      <w:pPr>
        <w:pStyle w:val="Normal"/>
        <w:spacing w:lineRule="auto" w:line="360"/>
        <w:jc w:val="both"/>
        <w:rPr>
          <w:b/>
          <w:b/>
          <w:i/>
          <w:i/>
          <w:sz w:val="28"/>
          <w:szCs w:val="28"/>
        </w:rPr>
      </w:pPr>
      <w:r>
        <w:rPr>
          <w:b/>
          <w:i/>
          <w:sz w:val="28"/>
          <w:szCs w:val="28"/>
        </w:rPr>
        <w:t xml:space="preserve">Самостоятельная  работа  студента:  </w:t>
      </w:r>
      <w:r>
        <w:rPr>
          <w:bCs/>
          <w:color w:val="000000"/>
          <w:sz w:val="28"/>
          <w:szCs w:val="28"/>
        </w:rPr>
        <w:t>Подбор примеров текстов описаний  из специальной литературы.</w:t>
      </w:r>
      <w:r>
        <w:rPr>
          <w:b/>
          <w:i/>
          <w:sz w:val="28"/>
          <w:szCs w:val="28"/>
        </w:rPr>
        <w:t xml:space="preserve">  </w:t>
      </w:r>
    </w:p>
    <w:p>
      <w:pPr>
        <w:pStyle w:val="Normal"/>
        <w:spacing w:lineRule="auto" w:line="360"/>
        <w:jc w:val="both"/>
        <w:rPr>
          <w:b/>
          <w:b/>
          <w:bCs/>
          <w:i/>
          <w:i/>
          <w:sz w:val="28"/>
          <w:szCs w:val="28"/>
        </w:rPr>
      </w:pPr>
      <w:r>
        <w:rPr>
          <w:b/>
          <w:i/>
          <w:sz w:val="28"/>
          <w:szCs w:val="28"/>
        </w:rPr>
        <w:t>Цель работы:</w:t>
      </w:r>
      <w:r>
        <w:rPr>
          <w:b/>
          <w:bCs/>
          <w:i/>
          <w:sz w:val="28"/>
          <w:szCs w:val="28"/>
        </w:rPr>
        <w:t xml:space="preserve">  </w:t>
      </w:r>
    </w:p>
    <w:p>
      <w:pPr>
        <w:pStyle w:val="Normal"/>
        <w:spacing w:lineRule="auto" w:line="360"/>
        <w:jc w:val="both"/>
        <w:rPr>
          <w:bCs/>
          <w:sz w:val="28"/>
          <w:szCs w:val="28"/>
        </w:rPr>
      </w:pPr>
      <w:r>
        <w:rPr>
          <w:bCs/>
          <w:sz w:val="28"/>
          <w:szCs w:val="28"/>
        </w:rPr>
        <w:t xml:space="preserve">- научиться   </w:t>
      </w:r>
      <w:r>
        <w:rPr>
          <w:sz w:val="28"/>
          <w:szCs w:val="28"/>
        </w:rPr>
        <w:t>определять  различные языковые  средств и специальные приемы   описаний.</w:t>
      </w:r>
      <w:r>
        <w:rPr>
          <w:bCs/>
          <w:sz w:val="28"/>
          <w:szCs w:val="28"/>
        </w:rPr>
        <w:t xml:space="preserve">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sz w:val="28"/>
          <w:szCs w:val="28"/>
        </w:rPr>
      </w:pPr>
      <w:r>
        <w:rPr>
          <w:b/>
          <w:sz w:val="28"/>
          <w:szCs w:val="28"/>
        </w:rPr>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1.  Изучение  материала учебных  пособий:</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 Кузнецова Н.В.  Русский язык и культура речи - М.: ФОРУМ, 2012, стр. 323-328;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Антонова Е.С., Воителева Т.М., Русский  язык и культура речи, М., 2005,  стр. 21-26</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2. Подбор примеров текстов – описаний разных видов с использованием различных языковых средств и специальных приемов жанров-описаний.</w:t>
      </w:r>
    </w:p>
    <w:p>
      <w:pPr>
        <w:pStyle w:val="Normal"/>
        <w:spacing w:lineRule="auto" w:line="360"/>
        <w:jc w:val="both"/>
        <w:rPr>
          <w:b/>
          <w:b/>
          <w:bCs/>
          <w:i/>
          <w:i/>
          <w:sz w:val="28"/>
          <w:szCs w:val="28"/>
        </w:rPr>
      </w:pPr>
      <w:r>
        <w:rPr>
          <w:bCs/>
          <w:sz w:val="28"/>
          <w:szCs w:val="28"/>
        </w:rPr>
        <w:t xml:space="preserve"> </w:t>
      </w:r>
      <w:r>
        <w:rPr>
          <w:b/>
          <w:bCs/>
          <w:i/>
          <w:sz w:val="28"/>
          <w:szCs w:val="28"/>
        </w:rPr>
        <w:t xml:space="preserve">Ход работы: </w:t>
      </w:r>
    </w:p>
    <w:p>
      <w:pPr>
        <w:pStyle w:val="Normal"/>
        <w:widowControl w:val="false"/>
        <w:spacing w:lineRule="auto" w:line="360"/>
        <w:jc w:val="both"/>
        <w:rPr>
          <w:sz w:val="28"/>
          <w:szCs w:val="28"/>
        </w:rPr>
      </w:pPr>
      <w:r>
        <w:rPr>
          <w:sz w:val="28"/>
          <w:szCs w:val="28"/>
        </w:rPr>
        <w:t xml:space="preserve">1. Используя    материал   газет, журналов, книг, Интернет, подобрать и записать текст – описание .    </w:t>
      </w:r>
    </w:p>
    <w:p>
      <w:pPr>
        <w:pStyle w:val="Normal"/>
        <w:widowControl w:val="false"/>
        <w:spacing w:lineRule="auto" w:line="360"/>
        <w:jc w:val="both"/>
        <w:rPr>
          <w:sz w:val="28"/>
          <w:szCs w:val="28"/>
        </w:rPr>
      </w:pPr>
      <w:r>
        <w:rPr>
          <w:sz w:val="28"/>
          <w:szCs w:val="28"/>
        </w:rPr>
        <w:t>.2.  Обосновать свой выбор.</w:t>
      </w:r>
    </w:p>
    <w:p>
      <w:pPr>
        <w:pStyle w:val="Normal"/>
        <w:widowControl w:val="false"/>
        <w:spacing w:lineRule="auto" w:line="360"/>
        <w:jc w:val="both"/>
        <w:rPr>
          <w:b/>
          <w:b/>
          <w:sz w:val="28"/>
          <w:szCs w:val="28"/>
        </w:rPr>
      </w:pPr>
      <w:r>
        <w:rPr>
          <w:b/>
          <w:sz w:val="28"/>
          <w:szCs w:val="28"/>
        </w:rPr>
        <w:t>Приложение</w:t>
      </w:r>
    </w:p>
    <w:p>
      <w:pPr>
        <w:pStyle w:val="Normal"/>
        <w:shd w:val="clear" w:color="auto" w:fill="FFFFFF"/>
        <w:spacing w:lineRule="auto" w:line="360" w:before="5" w:after="0"/>
        <w:ind w:right="38" w:firstLine="900"/>
        <w:jc w:val="both"/>
        <w:rPr>
          <w:sz w:val="28"/>
          <w:szCs w:val="28"/>
        </w:rPr>
      </w:pPr>
      <w:r>
        <w:rPr>
          <w:b/>
          <w:bCs/>
          <w:color w:val="000000"/>
          <w:spacing w:val="-1"/>
          <w:sz w:val="28"/>
          <w:szCs w:val="28"/>
          <w:u w:val="single"/>
        </w:rPr>
        <w:t xml:space="preserve">Описание  </w:t>
      </w:r>
      <w:r>
        <w:rPr>
          <w:color w:val="000000"/>
          <w:spacing w:val="-1"/>
          <w:sz w:val="28"/>
          <w:szCs w:val="28"/>
        </w:rPr>
        <w:t xml:space="preserve">как тип  речи представляет собой  перечисление признаков, свойств  </w:t>
      </w:r>
      <w:r>
        <w:rPr>
          <w:color w:val="000000"/>
          <w:sz w:val="28"/>
          <w:szCs w:val="28"/>
        </w:rPr>
        <w:t xml:space="preserve">предмета или явления при его словесном изображении. </w:t>
      </w:r>
      <w:r>
        <w:rPr>
          <w:color w:val="000000"/>
          <w:spacing w:val="-2"/>
          <w:sz w:val="28"/>
          <w:szCs w:val="28"/>
        </w:rPr>
        <w:t xml:space="preserve">Описание может быть </w:t>
      </w:r>
      <w:r>
        <w:rPr>
          <w:b/>
          <w:bCs/>
          <w:color w:val="000000"/>
          <w:spacing w:val="-2"/>
          <w:sz w:val="28"/>
          <w:szCs w:val="28"/>
        </w:rPr>
        <w:t xml:space="preserve">деловым </w:t>
      </w:r>
      <w:r>
        <w:rPr>
          <w:color w:val="000000"/>
          <w:spacing w:val="-2"/>
          <w:sz w:val="28"/>
          <w:szCs w:val="28"/>
        </w:rPr>
        <w:t xml:space="preserve">(научно - популярным) и </w:t>
      </w:r>
      <w:r>
        <w:rPr>
          <w:b/>
          <w:bCs/>
          <w:color w:val="000000"/>
          <w:spacing w:val="4"/>
          <w:sz w:val="28"/>
          <w:szCs w:val="28"/>
        </w:rPr>
        <w:t>художественно - поэтическим.</w:t>
      </w:r>
    </w:p>
    <w:p>
      <w:pPr>
        <w:pStyle w:val="Normal"/>
        <w:shd w:val="clear" w:color="auto" w:fill="FFFFFF"/>
        <w:spacing w:lineRule="auto" w:line="360"/>
        <w:ind w:right="48" w:firstLine="900"/>
        <w:jc w:val="both"/>
        <w:rPr>
          <w:sz w:val="28"/>
          <w:szCs w:val="28"/>
        </w:rPr>
      </w:pPr>
      <w:r>
        <w:rPr>
          <w:color w:val="000000"/>
          <w:spacing w:val="2"/>
          <w:sz w:val="28"/>
          <w:szCs w:val="28"/>
        </w:rPr>
        <w:t xml:space="preserve">Для </w:t>
      </w:r>
      <w:r>
        <w:rPr>
          <w:b/>
          <w:bCs/>
          <w:color w:val="000000"/>
          <w:spacing w:val="2"/>
          <w:sz w:val="28"/>
          <w:szCs w:val="28"/>
          <w:u w:val="single"/>
        </w:rPr>
        <w:t>делового описания</w:t>
      </w:r>
      <w:r>
        <w:rPr>
          <w:b/>
          <w:bCs/>
          <w:color w:val="000000"/>
          <w:spacing w:val="2"/>
          <w:sz w:val="28"/>
          <w:szCs w:val="28"/>
        </w:rPr>
        <w:t xml:space="preserve"> </w:t>
      </w:r>
      <w:r>
        <w:rPr>
          <w:color w:val="000000"/>
          <w:spacing w:val="2"/>
          <w:sz w:val="28"/>
          <w:szCs w:val="28"/>
        </w:rPr>
        <w:t xml:space="preserve">характерно </w:t>
      </w:r>
      <w:r>
        <w:rPr>
          <w:color w:val="000000"/>
          <w:spacing w:val="1"/>
          <w:sz w:val="28"/>
          <w:szCs w:val="28"/>
        </w:rPr>
        <w:t xml:space="preserve"> изложение в строгом соответствии фактам, при</w:t>
      </w:r>
      <w:r>
        <w:rPr>
          <w:color w:val="000000"/>
          <w:sz w:val="28"/>
          <w:szCs w:val="28"/>
        </w:rPr>
        <w:t>знакам, объективность. Цель его — дать точное пред</w:t>
      </w:r>
      <w:r>
        <w:rPr>
          <w:color w:val="000000"/>
          <w:spacing w:val="3"/>
          <w:sz w:val="28"/>
          <w:szCs w:val="28"/>
        </w:rPr>
        <w:t>ставление о предмете или явлении, сообщить проверен</w:t>
      </w:r>
      <w:r>
        <w:rPr>
          <w:color w:val="000000"/>
          <w:spacing w:val="2"/>
          <w:sz w:val="28"/>
          <w:szCs w:val="28"/>
        </w:rPr>
        <w:t>ные фактические знания. Оно действует на наше мыш</w:t>
      </w:r>
      <w:r>
        <w:rPr>
          <w:color w:val="000000"/>
          <w:sz w:val="28"/>
          <w:szCs w:val="28"/>
        </w:rPr>
        <w:t xml:space="preserve">ление посредством понятий. Деловое описание лишено </w:t>
      </w:r>
      <w:r>
        <w:rPr>
          <w:color w:val="000000"/>
          <w:spacing w:val="1"/>
          <w:sz w:val="28"/>
          <w:szCs w:val="28"/>
        </w:rPr>
        <w:t>эмоциональности, образности, живописности.</w:t>
      </w:r>
    </w:p>
    <w:p>
      <w:pPr>
        <w:pStyle w:val="Normal"/>
        <w:shd w:val="clear" w:color="auto" w:fill="FFFFFF"/>
        <w:spacing w:lineRule="auto" w:line="360"/>
        <w:ind w:right="58" w:firstLine="900"/>
        <w:jc w:val="both"/>
        <w:rPr>
          <w:sz w:val="28"/>
          <w:szCs w:val="28"/>
        </w:rPr>
      </w:pPr>
      <w:r>
        <w:rPr>
          <w:b/>
          <w:bCs/>
          <w:color w:val="000000"/>
          <w:spacing w:val="-3"/>
          <w:sz w:val="28"/>
          <w:szCs w:val="28"/>
          <w:u w:val="single"/>
        </w:rPr>
        <w:t>Художественное описание</w:t>
      </w:r>
      <w:r>
        <w:rPr>
          <w:b/>
          <w:bCs/>
          <w:color w:val="000000"/>
          <w:spacing w:val="-3"/>
          <w:sz w:val="28"/>
          <w:szCs w:val="28"/>
        </w:rPr>
        <w:t xml:space="preserve"> </w:t>
      </w:r>
      <w:r>
        <w:rPr>
          <w:color w:val="000000"/>
          <w:spacing w:val="-3"/>
          <w:sz w:val="28"/>
          <w:szCs w:val="28"/>
        </w:rPr>
        <w:t>воздействует главным об</w:t>
        <w:softHyphen/>
      </w:r>
      <w:r>
        <w:rPr>
          <w:color w:val="000000"/>
          <w:spacing w:val="7"/>
          <w:sz w:val="28"/>
          <w:szCs w:val="28"/>
        </w:rPr>
        <w:t>разом  на  воображение человека, на мир его чувств, об</w:t>
      </w:r>
      <w:r>
        <w:rPr>
          <w:color w:val="000000"/>
          <w:spacing w:val="2"/>
          <w:sz w:val="28"/>
          <w:szCs w:val="28"/>
        </w:rPr>
        <w:t>разных ассоциаций. Для поэтического описания худож</w:t>
      </w:r>
      <w:r>
        <w:rPr>
          <w:color w:val="000000"/>
          <w:spacing w:val="1"/>
          <w:sz w:val="28"/>
          <w:szCs w:val="28"/>
        </w:rPr>
        <w:t xml:space="preserve">ник слова широко использует такие образные средства </w:t>
      </w:r>
      <w:r>
        <w:rPr>
          <w:color w:val="000000"/>
          <w:sz w:val="28"/>
          <w:szCs w:val="28"/>
        </w:rPr>
        <w:t>языка, как тропы (эпитеты, сравнения, метафоры), сти</w:t>
      </w:r>
      <w:r>
        <w:rPr>
          <w:color w:val="000000"/>
          <w:spacing w:val="3"/>
          <w:sz w:val="28"/>
          <w:szCs w:val="28"/>
        </w:rPr>
        <w:t xml:space="preserve">листические фигуры (градация, инверсия, антитеза) и </w:t>
      </w:r>
      <w:r>
        <w:rPr>
          <w:color w:val="000000"/>
          <w:spacing w:val="4"/>
          <w:sz w:val="28"/>
          <w:szCs w:val="28"/>
        </w:rPr>
        <w:t>другие изобразительно-выразительные средства.</w:t>
      </w:r>
    </w:p>
    <w:p>
      <w:pPr>
        <w:pStyle w:val="Normal"/>
        <w:widowControl w:val="false"/>
        <w:spacing w:lineRule="auto" w:line="360"/>
        <w:jc w:val="both"/>
        <w:rPr>
          <w:rFonts w:ascii="Times New Roman CYR" w:hAnsi="Times New Roman CYR" w:cs="Times New Roman CYR"/>
          <w:color w:val="000000"/>
          <w:sz w:val="28"/>
          <w:szCs w:val="28"/>
        </w:rPr>
      </w:pPr>
      <w:r>
        <w:rPr>
          <w:b/>
          <w:bCs/>
          <w:color w:val="000000"/>
          <w:sz w:val="28"/>
          <w:szCs w:val="28"/>
        </w:rPr>
        <w:t xml:space="preserve"> </w:t>
      </w:r>
      <w:r>
        <w:rPr>
          <w:b/>
          <w:bCs/>
          <w:color w:val="000000"/>
          <w:sz w:val="28"/>
          <w:szCs w:val="28"/>
        </w:rPr>
        <w:t>Пример текста - описания</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Центробежный насос - лопастной насос, в котором жидкость при протекании через  рабочее колесо переходит  от центра  к  периферии. В  зависимости от типа рабочего колеса  иногда условно подразделяют центробежные насосы  на радиальные и диагональные. В радиальных рабочих колесах движение частиц жидкости происходит примерно  в  плоскостях, перпендикулярных оси; в  диагональных – частицы движутся по поверхности вращения, образующие которых имеют наклон  к оси. Центробежные насосы используются для перекачки воды, масел, нефтепродуктов, щелочей, кислот, жидких металлов, различных растворов эмульсий, жидкостей, содержащих взвеси (например, землесосы, песковые, фекадьные насосы, торфососы и др.).</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Обычно центробежные насосы приводятся в действие непосредственно от двигателя  и работают при постоянных числах оборотов вала, величины которых в разных насосных агрегатах могут быть от 100 об/мин для самых крупных центробежных насосов  до 30000 об/мин в центробежных насосах небольшого размера.</w:t>
      </w:r>
    </w:p>
    <w:p>
      <w:pPr>
        <w:pStyle w:val="Normal"/>
        <w:spacing w:lineRule="auto" w:line="360"/>
        <w:jc w:val="both"/>
        <w:rPr>
          <w:b/>
          <w:b/>
          <w:sz w:val="28"/>
          <w:szCs w:val="28"/>
          <w:lang w:eastAsia="en-US"/>
        </w:rPr>
      </w:pPr>
      <w:r>
        <w:rPr>
          <w:b/>
          <w:sz w:val="28"/>
          <w:szCs w:val="28"/>
          <w:lang w:eastAsia="en-US"/>
        </w:rPr>
      </w:r>
    </w:p>
    <w:p>
      <w:pPr>
        <w:pStyle w:val="Normal"/>
        <w:spacing w:lineRule="auto" w:line="360"/>
        <w:jc w:val="both"/>
        <w:rPr>
          <w:b/>
          <w:b/>
          <w:sz w:val="28"/>
          <w:szCs w:val="28"/>
          <w:lang w:eastAsia="en-US"/>
        </w:rPr>
      </w:pPr>
      <w:r>
        <w:rPr>
          <w:b/>
          <w:sz w:val="28"/>
          <w:szCs w:val="28"/>
          <w:lang w:eastAsia="en-US"/>
        </w:rPr>
      </w:r>
    </w:p>
    <w:p>
      <w:pPr>
        <w:pStyle w:val="Normal"/>
        <w:spacing w:lineRule="auto" w:line="360"/>
        <w:jc w:val="both"/>
        <w:rPr>
          <w:b/>
          <w:b/>
          <w:sz w:val="28"/>
          <w:szCs w:val="28"/>
          <w:lang w:eastAsia="en-US"/>
        </w:rPr>
      </w:pPr>
      <w:r>
        <w:rPr>
          <w:b/>
          <w:sz w:val="28"/>
          <w:szCs w:val="28"/>
          <w:lang w:eastAsia="en-US"/>
        </w:rPr>
        <w:t>Тема 3.2.   Рассуждение; языковые средства  и специальные приемы</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 xml:space="preserve"> </w:t>
      </w:r>
      <w:r>
        <w:rPr>
          <w:b/>
          <w:i/>
          <w:sz w:val="28"/>
          <w:szCs w:val="28"/>
        </w:rPr>
        <w:t xml:space="preserve">Самостоятельная работа студента: </w:t>
      </w:r>
      <w:r>
        <w:rPr>
          <w:bCs/>
          <w:sz w:val="28"/>
          <w:szCs w:val="28"/>
        </w:rPr>
        <w:t>Подбор примеров аргументов различных видов  из текстов-рассуждений.</w:t>
      </w:r>
    </w:p>
    <w:p>
      <w:pPr>
        <w:pStyle w:val="Normal"/>
        <w:spacing w:lineRule="auto" w:line="360"/>
        <w:jc w:val="both"/>
        <w:rPr>
          <w:b/>
          <w:b/>
          <w:bCs/>
          <w:i/>
          <w:i/>
          <w:sz w:val="28"/>
          <w:szCs w:val="28"/>
        </w:rPr>
      </w:pPr>
      <w:r>
        <w:rPr>
          <w:b/>
          <w:i/>
          <w:sz w:val="28"/>
          <w:szCs w:val="28"/>
        </w:rPr>
        <w:t>Цель работы:</w:t>
      </w:r>
      <w:r>
        <w:rPr>
          <w:b/>
          <w:bCs/>
          <w:i/>
          <w:sz w:val="28"/>
          <w:szCs w:val="28"/>
        </w:rPr>
        <w:t xml:space="preserve"> </w:t>
      </w:r>
    </w:p>
    <w:p>
      <w:pPr>
        <w:pStyle w:val="Normal"/>
        <w:spacing w:lineRule="auto" w:line="360"/>
        <w:jc w:val="both"/>
        <w:rPr>
          <w:bCs/>
          <w:sz w:val="28"/>
          <w:szCs w:val="28"/>
        </w:rPr>
      </w:pPr>
      <w:r>
        <w:rPr>
          <w:bCs/>
          <w:sz w:val="28"/>
          <w:szCs w:val="28"/>
        </w:rPr>
        <w:t xml:space="preserve"> </w:t>
      </w:r>
      <w:r>
        <w:rPr>
          <w:bCs/>
          <w:sz w:val="28"/>
          <w:szCs w:val="28"/>
        </w:rPr>
        <w:t xml:space="preserve">- научиться  различать  тексты-  рассуждения; </w:t>
      </w:r>
    </w:p>
    <w:p>
      <w:pPr>
        <w:pStyle w:val="Normal"/>
        <w:spacing w:lineRule="auto" w:line="360"/>
        <w:jc w:val="both"/>
        <w:rPr>
          <w:bCs/>
          <w:sz w:val="28"/>
          <w:szCs w:val="28"/>
        </w:rPr>
      </w:pPr>
      <w:r>
        <w:rPr>
          <w:bCs/>
          <w:sz w:val="28"/>
          <w:szCs w:val="28"/>
        </w:rPr>
        <w:t xml:space="preserve">- научиться   </w:t>
      </w:r>
      <w:r>
        <w:rPr>
          <w:sz w:val="28"/>
          <w:szCs w:val="28"/>
        </w:rPr>
        <w:t>использовать  различные языковые  средства и специальные приемы    рассуждений.</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  </w:t>
      </w:r>
      <w:r>
        <w:rPr>
          <w:sz w:val="28"/>
          <w:szCs w:val="28"/>
        </w:rPr>
        <w:t>1. Изучение  материала учебных  пособий:</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 Кузнецова Н.В. Русский язык и культура речи - М.: ФОРУМ , 2012, стр. 323-328;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Антонова Е.С., Воителева Т.М., Русский  язык и культура речи, М., 2005,, стр. 21-26</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2.   Подбор примеров аргументов различных видов из текстов- рассуждений. </w:t>
      </w:r>
    </w:p>
    <w:p>
      <w:pPr>
        <w:pStyle w:val="Normal"/>
        <w:spacing w:lineRule="auto" w:line="360"/>
        <w:jc w:val="both"/>
        <w:rPr>
          <w:b/>
          <w:b/>
          <w:bCs/>
          <w:i/>
          <w:i/>
          <w:sz w:val="28"/>
          <w:szCs w:val="28"/>
        </w:rPr>
      </w:pPr>
      <w:r>
        <w:rPr>
          <w:bCs/>
          <w:i/>
          <w:sz w:val="28"/>
          <w:szCs w:val="28"/>
        </w:rPr>
        <w:t xml:space="preserve"> </w:t>
      </w:r>
      <w:r>
        <w:rPr>
          <w:b/>
          <w:bCs/>
          <w:i/>
          <w:sz w:val="28"/>
          <w:szCs w:val="28"/>
        </w:rPr>
        <w:t xml:space="preserve">Ход работы: </w:t>
      </w:r>
    </w:p>
    <w:p>
      <w:pPr>
        <w:pStyle w:val="Normal"/>
        <w:widowControl w:val="false"/>
        <w:spacing w:lineRule="auto" w:line="360"/>
        <w:jc w:val="both"/>
        <w:rPr>
          <w:sz w:val="28"/>
          <w:szCs w:val="28"/>
        </w:rPr>
      </w:pPr>
      <w:r>
        <w:rPr>
          <w:sz w:val="28"/>
          <w:szCs w:val="28"/>
        </w:rPr>
        <w:t xml:space="preserve">1.  Используя    материал   газет, журналов, книг, Интернет, подобрать  и записать три примера различных текстов рассуждений, содержащих аргументы различных видов.    </w:t>
      </w:r>
    </w:p>
    <w:p>
      <w:pPr>
        <w:pStyle w:val="Normal"/>
        <w:widowControl w:val="false"/>
        <w:spacing w:lineRule="auto" w:line="360"/>
        <w:jc w:val="both"/>
        <w:rPr>
          <w:sz w:val="28"/>
          <w:szCs w:val="28"/>
        </w:rPr>
      </w:pPr>
      <w:r>
        <w:rPr>
          <w:b/>
          <w:sz w:val="28"/>
          <w:szCs w:val="28"/>
        </w:rPr>
        <w:t>Приложение</w:t>
      </w:r>
    </w:p>
    <w:p>
      <w:pPr>
        <w:pStyle w:val="Normal"/>
        <w:shd w:val="clear" w:color="auto" w:fill="FFFFFF"/>
        <w:spacing w:lineRule="auto" w:line="360"/>
        <w:ind w:right="50" w:firstLine="900"/>
        <w:jc w:val="both"/>
        <w:rPr>
          <w:color w:val="000000"/>
          <w:sz w:val="28"/>
          <w:szCs w:val="28"/>
        </w:rPr>
      </w:pPr>
      <w:r>
        <w:rPr>
          <w:b/>
          <w:bCs/>
          <w:color w:val="000000"/>
          <w:sz w:val="28"/>
          <w:szCs w:val="28"/>
          <w:u w:val="single"/>
        </w:rPr>
        <w:t xml:space="preserve">Рассуждение </w:t>
      </w:r>
      <w:r>
        <w:rPr>
          <w:color w:val="000000"/>
          <w:sz w:val="28"/>
          <w:szCs w:val="28"/>
        </w:rPr>
        <w:t xml:space="preserve">соотносительно с описанием, так как в </w:t>
      </w:r>
      <w:r>
        <w:rPr>
          <w:color w:val="000000"/>
          <w:spacing w:val="-1"/>
          <w:sz w:val="28"/>
          <w:szCs w:val="28"/>
        </w:rPr>
        <w:t xml:space="preserve">любом описании встречаются элементы рассуждения и, </w:t>
      </w:r>
      <w:r>
        <w:rPr>
          <w:color w:val="000000"/>
          <w:sz w:val="28"/>
          <w:szCs w:val="28"/>
        </w:rPr>
        <w:t xml:space="preserve">наоборот, в рассуждении — элементы описания. </w:t>
      </w:r>
    </w:p>
    <w:p>
      <w:pPr>
        <w:pStyle w:val="Normal"/>
        <w:shd w:val="clear" w:color="auto" w:fill="FFFFFF"/>
        <w:spacing w:lineRule="auto" w:line="360"/>
        <w:ind w:right="50" w:firstLine="900"/>
        <w:jc w:val="both"/>
        <w:rPr>
          <w:sz w:val="28"/>
          <w:szCs w:val="28"/>
        </w:rPr>
      </w:pPr>
      <w:r>
        <w:rPr>
          <w:color w:val="000000"/>
          <w:sz w:val="28"/>
          <w:szCs w:val="28"/>
        </w:rPr>
        <w:t>В «Словаре русского языка» С. И. Ожегова дается следующее определение: «Рассуждение — умозаключение, ряд мыс</w:t>
      </w:r>
      <w:r>
        <w:rPr>
          <w:color w:val="000000"/>
          <w:spacing w:val="-2"/>
          <w:sz w:val="28"/>
          <w:szCs w:val="28"/>
        </w:rPr>
        <w:t xml:space="preserve">лей, изложенных в логически последовательной форме». </w:t>
      </w:r>
      <w:r>
        <w:rPr>
          <w:color w:val="000000"/>
          <w:sz w:val="28"/>
          <w:szCs w:val="28"/>
        </w:rPr>
        <w:t xml:space="preserve">Таким образом, рассуждение — это уже размышление о </w:t>
      </w:r>
      <w:r>
        <w:rPr>
          <w:color w:val="000000"/>
          <w:spacing w:val="-1"/>
          <w:sz w:val="28"/>
          <w:szCs w:val="28"/>
        </w:rPr>
        <w:t>чем-либо или о ком-либо, оно строится на основе убеж</w:t>
      </w:r>
      <w:r>
        <w:rPr>
          <w:color w:val="000000"/>
          <w:sz w:val="28"/>
          <w:szCs w:val="28"/>
        </w:rPr>
        <w:t xml:space="preserve">дения, поэтому, чтобы рассуждать, нужно прежде всего </w:t>
      </w:r>
      <w:r>
        <w:rPr>
          <w:color w:val="000000"/>
          <w:spacing w:val="-1"/>
          <w:sz w:val="28"/>
          <w:szCs w:val="28"/>
        </w:rPr>
        <w:t>выработать определенное мнение о человеке, обществен</w:t>
      </w:r>
      <w:r>
        <w:rPr>
          <w:color w:val="000000"/>
          <w:spacing w:val="7"/>
          <w:sz w:val="28"/>
          <w:szCs w:val="28"/>
        </w:rPr>
        <w:t xml:space="preserve">ном явлении, по поводу которого будете рассуждать. </w:t>
      </w:r>
      <w:r>
        <w:rPr>
          <w:color w:val="000000"/>
          <w:spacing w:val="4"/>
          <w:sz w:val="28"/>
          <w:szCs w:val="28"/>
        </w:rPr>
        <w:t xml:space="preserve">Без твердых, сложившихся убеждений нет  и не может </w:t>
      </w:r>
      <w:r>
        <w:rPr>
          <w:color w:val="000000"/>
          <w:spacing w:val="2"/>
          <w:sz w:val="28"/>
          <w:szCs w:val="28"/>
        </w:rPr>
        <w:t>быть рассуждения.</w:t>
      </w:r>
    </w:p>
    <w:p>
      <w:pPr>
        <w:pStyle w:val="Normal"/>
        <w:spacing w:lineRule="auto" w:line="360"/>
        <w:ind w:firstLine="902"/>
        <w:jc w:val="both"/>
        <w:rPr>
          <w:sz w:val="28"/>
          <w:szCs w:val="28"/>
        </w:rPr>
      </w:pPr>
      <w:r>
        <w:rPr>
          <w:color w:val="000000"/>
          <w:sz w:val="28"/>
          <w:szCs w:val="28"/>
        </w:rPr>
        <w:t xml:space="preserve">Рассуждение — наиболее логически обоснованный, </w:t>
      </w:r>
      <w:r>
        <w:rPr>
          <w:color w:val="000000"/>
          <w:spacing w:val="6"/>
          <w:sz w:val="28"/>
          <w:szCs w:val="28"/>
        </w:rPr>
        <w:t xml:space="preserve">эмоционально насыщенный тип   речи. </w:t>
      </w:r>
      <w:r>
        <w:rPr>
          <w:color w:val="000000"/>
          <w:spacing w:val="-1"/>
          <w:sz w:val="28"/>
          <w:szCs w:val="28"/>
        </w:rPr>
        <w:t>В рассуждении автор  должен раскрыть свои ка</w:t>
      </w:r>
      <w:r>
        <w:rPr>
          <w:color w:val="000000"/>
          <w:spacing w:val="4"/>
          <w:sz w:val="28"/>
          <w:szCs w:val="28"/>
        </w:rPr>
        <w:t>чества как человека, гражданина.</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color w:val="000000"/>
          <w:sz w:val="28"/>
          <w:szCs w:val="28"/>
        </w:rPr>
        <w:t>Доказывая выдвинутую основную мысль рассуждения - тезис, необходимо использовать различные  приемы убеждения - аргументы, истинность которых считается доказанной, подтвержденной практикой.</w:t>
      </w:r>
    </w:p>
    <w:p>
      <w:pPr>
        <w:pStyle w:val="Normal"/>
        <w:widowControl w:val="false"/>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b/>
          <w:color w:val="000000"/>
          <w:sz w:val="28"/>
          <w:szCs w:val="28"/>
        </w:rPr>
        <w:t>Виды аргументов</w:t>
      </w:r>
      <w:r>
        <w:rPr>
          <w:rFonts w:cs="Times New Roman CYR" w:ascii="Times New Roman CYR" w:hAnsi="Times New Roman CYR"/>
          <w:color w:val="000000"/>
          <w:sz w:val="28"/>
          <w:szCs w:val="28"/>
        </w:rPr>
        <w:t>:</w:t>
      </w:r>
    </w:p>
    <w:p>
      <w:pPr>
        <w:pStyle w:val="Normal"/>
        <w:widowControl w:val="false"/>
        <w:numPr>
          <w:ilvl w:val="0"/>
          <w:numId w:val="15"/>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b/>
          <w:i/>
          <w:color w:val="000000"/>
          <w:sz w:val="28"/>
          <w:szCs w:val="28"/>
        </w:rPr>
        <w:t>аргументы к делу</w:t>
      </w:r>
      <w:r>
        <w:rPr>
          <w:rFonts w:cs="Times New Roman CYR" w:ascii="Times New Roman CYR" w:hAnsi="Times New Roman CYR"/>
          <w:color w:val="000000"/>
          <w:sz w:val="28"/>
          <w:szCs w:val="28"/>
        </w:rPr>
        <w:t xml:space="preserve"> (сильные аргументы) основаны  на подлинных обстоятельствах дела, подтверждены  фактами  и практикой, Это статистические данные, иллюстрации, расчеты, улики.</w:t>
      </w:r>
    </w:p>
    <w:p>
      <w:pPr>
        <w:pStyle w:val="Normal"/>
        <w:widowControl w:val="false"/>
        <w:numPr>
          <w:ilvl w:val="0"/>
          <w:numId w:val="15"/>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b/>
          <w:i/>
          <w:color w:val="000000"/>
          <w:sz w:val="28"/>
          <w:szCs w:val="28"/>
        </w:rPr>
        <w:t>Аргументы к человеку</w:t>
      </w:r>
      <w:r>
        <w:rPr>
          <w:rFonts w:cs="Times New Roman CYR" w:ascii="Times New Roman CYR" w:hAnsi="Times New Roman CYR"/>
          <w:color w:val="000000"/>
          <w:sz w:val="28"/>
          <w:szCs w:val="28"/>
        </w:rPr>
        <w:t xml:space="preserve"> (слабые аргументы) не имеют прямого отношения к объективному  рассмотрению дела, установлению истины, а  призваны  воздействовать на слушателей эмоционально: вызывать жалость, подпитывать самолюбие, тщеславие читателей и слушателей.</w:t>
      </w:r>
    </w:p>
    <w:p>
      <w:pPr>
        <w:pStyle w:val="Normal"/>
        <w:widowControl w:val="false"/>
        <w:numPr>
          <w:ilvl w:val="0"/>
          <w:numId w:val="15"/>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b/>
          <w:i/>
          <w:color w:val="000000"/>
          <w:sz w:val="28"/>
          <w:szCs w:val="28"/>
        </w:rPr>
        <w:t>Аргументы к пользе</w:t>
      </w:r>
      <w:r>
        <w:rPr>
          <w:rFonts w:cs="Times New Roman CYR" w:ascii="Times New Roman CYR" w:hAnsi="Times New Roman CYR"/>
          <w:color w:val="000000"/>
          <w:sz w:val="28"/>
          <w:szCs w:val="28"/>
        </w:rPr>
        <w:t xml:space="preserve"> побуждают людей отклониться от сути дела в целях защиты своих интересов, своей пользы. Например,  убеждение отказаться от закупки современного оборудования, т.к. повлечет сокращение половины  работников цеха.</w:t>
      </w:r>
    </w:p>
    <w:p>
      <w:pPr>
        <w:pStyle w:val="Normal"/>
        <w:widowControl w:val="false"/>
        <w:numPr>
          <w:ilvl w:val="0"/>
          <w:numId w:val="15"/>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b/>
          <w:i/>
          <w:color w:val="000000"/>
          <w:sz w:val="28"/>
          <w:szCs w:val="28"/>
        </w:rPr>
        <w:t xml:space="preserve">Аргументы к авторитету </w:t>
      </w:r>
      <w:r>
        <w:rPr>
          <w:rFonts w:cs="Times New Roman CYR" w:ascii="Times New Roman CYR" w:hAnsi="Times New Roman CYR"/>
          <w:color w:val="000000"/>
          <w:sz w:val="28"/>
          <w:szCs w:val="28"/>
        </w:rPr>
        <w:t>для многих очень убедительны и вполне заменяют доказательства. Так, чтобы реклама какого-то вида косметики была успешной, достаточно сказать, что им пользуется знаменитая артистка.</w:t>
      </w:r>
    </w:p>
    <w:p>
      <w:pPr>
        <w:pStyle w:val="Normal"/>
        <w:widowControl w:val="false"/>
        <w:numPr>
          <w:ilvl w:val="0"/>
          <w:numId w:val="15"/>
        </w:numPr>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t xml:space="preserve">  </w:t>
      </w:r>
      <w:r>
        <w:rPr>
          <w:rFonts w:cs="Times New Roman CYR" w:ascii="Times New Roman CYR" w:hAnsi="Times New Roman CYR"/>
          <w:b/>
          <w:i/>
          <w:color w:val="000000"/>
          <w:sz w:val="28"/>
          <w:szCs w:val="28"/>
        </w:rPr>
        <w:t>Аргументы- ссылки на здравый смысл</w:t>
      </w:r>
      <w:r>
        <w:rPr>
          <w:rFonts w:cs="Times New Roman CYR" w:ascii="Times New Roman CYR" w:hAnsi="Times New Roman CYR"/>
          <w:color w:val="000000"/>
          <w:sz w:val="28"/>
          <w:szCs w:val="28"/>
        </w:rPr>
        <w:t xml:space="preserve">  рассчитаны на житейский опыт и не более того. </w:t>
      </w:r>
      <w:r>
        <w:rPr>
          <w:rFonts w:cs="Times New Roman CYR" w:ascii="Times New Roman CYR" w:hAnsi="Times New Roman CYR"/>
          <w:i/>
          <w:color w:val="000000"/>
          <w:sz w:val="28"/>
          <w:szCs w:val="28"/>
        </w:rPr>
        <w:t xml:space="preserve">Вы утверждаете, что А. избил Б. но этого не может быть, потому что А.  гораздо слабее физически; </w:t>
      </w:r>
      <w:r>
        <w:rPr>
          <w:rFonts w:cs="Times New Roman CYR" w:ascii="Times New Roman CYR" w:hAnsi="Times New Roman CYR"/>
          <w:color w:val="000000"/>
          <w:sz w:val="28"/>
          <w:szCs w:val="28"/>
        </w:rPr>
        <w:t>или</w:t>
      </w:r>
      <w:r>
        <w:rPr>
          <w:rFonts w:cs="Times New Roman CYR" w:ascii="Times New Roman CYR" w:hAnsi="Times New Roman CYR"/>
          <w:i/>
          <w:color w:val="000000"/>
          <w:sz w:val="28"/>
          <w:szCs w:val="28"/>
        </w:rPr>
        <w:t xml:space="preserve"> вы говорите, что он много ворует  и богат. А посмотрите, как он скромно живет, как бедно одевается! Разве богатый так живет?</w:t>
      </w:r>
      <w:r>
        <w:rPr>
          <w:rFonts w:cs="Times New Roman CYR" w:ascii="Times New Roman CYR" w:hAnsi="Times New Roman CYR"/>
          <w:color w:val="000000"/>
          <w:sz w:val="28"/>
          <w:szCs w:val="28"/>
        </w:rPr>
        <w:t xml:space="preserve">  </w:t>
      </w:r>
    </w:p>
    <w:p>
      <w:pPr>
        <w:pStyle w:val="Normal"/>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spacing w:lineRule="auto" w:line="360"/>
        <w:jc w:val="both"/>
        <w:rPr>
          <w:rFonts w:ascii="Times New Roman CYR" w:hAnsi="Times New Roman CYR" w:cs="Times New Roman CYR"/>
          <w:color w:val="000000"/>
          <w:sz w:val="28"/>
          <w:szCs w:val="28"/>
        </w:rPr>
      </w:pPr>
      <w:r>
        <w:rPr>
          <w:rFonts w:cs="Times New Roman CYR" w:ascii="Times New Roman CYR" w:hAnsi="Times New Roman CYR"/>
          <w:color w:val="000000"/>
          <w:sz w:val="28"/>
          <w:szCs w:val="28"/>
        </w:rPr>
      </w:r>
    </w:p>
    <w:p>
      <w:pPr>
        <w:pStyle w:val="Normal"/>
        <w:spacing w:lineRule="auto" w:line="360"/>
        <w:jc w:val="both"/>
        <w:rPr>
          <w:b/>
          <w:b/>
          <w:sz w:val="28"/>
          <w:szCs w:val="28"/>
          <w:lang w:eastAsia="en-US"/>
        </w:rPr>
      </w:pPr>
      <w:r>
        <w:rPr>
          <w:b/>
          <w:sz w:val="28"/>
          <w:szCs w:val="28"/>
          <w:lang w:eastAsia="en-US"/>
        </w:rPr>
        <w:t>Раздел 4. Речевая  деятельность и  речевое  взаимодействие</w:t>
      </w:r>
    </w:p>
    <w:p>
      <w:pPr>
        <w:pStyle w:val="Normal"/>
        <w:spacing w:lineRule="auto" w:line="360"/>
        <w:jc w:val="both"/>
        <w:rPr>
          <w:b/>
          <w:b/>
          <w:sz w:val="28"/>
          <w:szCs w:val="28"/>
          <w:lang w:eastAsia="en-US"/>
        </w:rPr>
      </w:pPr>
      <w:r>
        <w:rPr>
          <w:b/>
          <w:sz w:val="28"/>
          <w:szCs w:val="28"/>
          <w:lang w:eastAsia="en-US"/>
        </w:rPr>
        <w:t>Тема 4.1. Речевая  деятельность,  структура и виды</w:t>
      </w:r>
    </w:p>
    <w:p>
      <w:pPr>
        <w:pStyle w:val="Normal"/>
        <w:spacing w:lineRule="auto" w:line="360"/>
        <w:jc w:val="both"/>
        <w:rPr>
          <w:bCs/>
          <w:sz w:val="28"/>
          <w:szCs w:val="28"/>
        </w:rPr>
      </w:pPr>
      <w:r>
        <w:rPr>
          <w:b/>
          <w:i/>
          <w:sz w:val="28"/>
          <w:szCs w:val="28"/>
          <w:lang w:eastAsia="en-US"/>
        </w:rPr>
        <w:t xml:space="preserve">Самостоятельная работа студента: </w:t>
      </w:r>
      <w:r>
        <w:rPr>
          <w:bCs/>
          <w:sz w:val="28"/>
          <w:szCs w:val="28"/>
        </w:rPr>
        <w:t>Подготовка выразительного чтения текстов разных жанров</w:t>
      </w:r>
    </w:p>
    <w:p>
      <w:pPr>
        <w:pStyle w:val="Normal"/>
        <w:spacing w:lineRule="auto" w:line="360"/>
        <w:jc w:val="both"/>
        <w:rPr>
          <w:bCs/>
          <w:sz w:val="28"/>
          <w:szCs w:val="28"/>
        </w:rPr>
      </w:pPr>
      <w:r>
        <w:rPr>
          <w:b/>
          <w:i/>
          <w:sz w:val="28"/>
          <w:szCs w:val="28"/>
        </w:rPr>
        <w:t>Цель работы:</w:t>
      </w:r>
      <w:r>
        <w:rPr>
          <w:bCs/>
          <w:sz w:val="28"/>
          <w:szCs w:val="28"/>
        </w:rPr>
        <w:t xml:space="preserve"> </w:t>
      </w:r>
    </w:p>
    <w:p>
      <w:pPr>
        <w:pStyle w:val="Normal"/>
        <w:spacing w:lineRule="auto" w:line="360"/>
        <w:jc w:val="both"/>
        <w:rPr>
          <w:bCs/>
          <w:sz w:val="28"/>
          <w:szCs w:val="28"/>
        </w:rPr>
      </w:pPr>
      <w:r>
        <w:rPr>
          <w:bCs/>
          <w:sz w:val="28"/>
          <w:szCs w:val="28"/>
        </w:rPr>
        <w:t xml:space="preserve"> </w:t>
      </w:r>
      <w:r>
        <w:rPr>
          <w:bCs/>
          <w:sz w:val="28"/>
          <w:szCs w:val="28"/>
        </w:rPr>
        <w:t>-  научиться  выразительно читать стихотворения и прозу.</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b/>
          <w:i/>
          <w:sz w:val="28"/>
          <w:szCs w:val="28"/>
        </w:rPr>
        <w:t xml:space="preserve"> </w:t>
      </w:r>
      <w:r>
        <w:rPr>
          <w:sz w:val="28"/>
          <w:szCs w:val="28"/>
        </w:rPr>
        <w:t>1. Изучение  материала учебных  пособий:</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 Кузнецова Н.В. Русский язык и культура речи - М.: ФОРУМ,  2012, стр. 19-23; 28-34;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Антонова Е.С., Воителева Т.М., Русский  язык и культура речи, М., 2005,, стр. 17-21</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2. Подбор  художественного текста лирического или прозаического жанра, подготовка выразительного чтения вслух.</w:t>
      </w:r>
    </w:p>
    <w:p>
      <w:pPr>
        <w:pStyle w:val="Normal"/>
        <w:spacing w:lineRule="auto" w:line="360"/>
        <w:jc w:val="both"/>
        <w:rPr>
          <w:b/>
          <w:b/>
          <w:bCs/>
          <w:i/>
          <w:i/>
          <w:sz w:val="28"/>
          <w:szCs w:val="28"/>
        </w:rPr>
      </w:pPr>
      <w:r>
        <w:rPr>
          <w:b/>
          <w:bCs/>
          <w:i/>
          <w:sz w:val="28"/>
          <w:szCs w:val="28"/>
        </w:rPr>
        <w:t xml:space="preserve">Ход работы: </w:t>
      </w:r>
    </w:p>
    <w:p>
      <w:pPr>
        <w:pStyle w:val="Normal"/>
        <w:widowControl w:val="false"/>
        <w:spacing w:lineRule="auto" w:line="360"/>
        <w:jc w:val="both"/>
        <w:rPr>
          <w:sz w:val="28"/>
          <w:szCs w:val="28"/>
        </w:rPr>
      </w:pPr>
      <w:r>
        <w:rPr>
          <w:sz w:val="28"/>
          <w:szCs w:val="28"/>
        </w:rPr>
        <w:t>1.Подобрать    художественный   текст  (стихи или прозу).</w:t>
      </w:r>
    </w:p>
    <w:p>
      <w:pPr>
        <w:pStyle w:val="Normal"/>
        <w:widowControl w:val="false"/>
        <w:spacing w:lineRule="auto" w:line="360"/>
        <w:jc w:val="both"/>
        <w:rPr>
          <w:sz w:val="28"/>
          <w:szCs w:val="28"/>
        </w:rPr>
      </w:pPr>
      <w:r>
        <w:rPr>
          <w:sz w:val="28"/>
          <w:szCs w:val="28"/>
        </w:rPr>
        <w:t>2.Подготовить выразительное чтение (по желанию - наизусть), выступить перед аудиторией группы.</w:t>
      </w:r>
    </w:p>
    <w:p>
      <w:pPr>
        <w:pStyle w:val="Normal"/>
        <w:widowControl w:val="false"/>
        <w:spacing w:lineRule="auto" w:line="360"/>
        <w:jc w:val="both"/>
        <w:rPr>
          <w:sz w:val="28"/>
          <w:szCs w:val="28"/>
        </w:rPr>
      </w:pPr>
      <w:r>
        <w:rPr>
          <w:sz w:val="28"/>
          <w:szCs w:val="28"/>
        </w:rPr>
        <w:t xml:space="preserve">                                                                </w:t>
      </w:r>
      <w:r>
        <w:rPr>
          <w:b/>
          <w:sz w:val="28"/>
          <w:szCs w:val="28"/>
        </w:rPr>
        <w:t>Приложение</w:t>
      </w:r>
    </w:p>
    <w:p>
      <w:pPr>
        <w:pStyle w:val="Normal"/>
        <w:widowControl w:val="false"/>
        <w:spacing w:lineRule="auto" w:line="360"/>
        <w:jc w:val="both"/>
        <w:rPr>
          <w:rFonts w:ascii="Times New Roman CYR" w:hAnsi="Times New Roman CYR" w:cs="Times New Roman CYR"/>
          <w:color w:val="000000"/>
          <w:sz w:val="28"/>
          <w:szCs w:val="28"/>
        </w:rPr>
      </w:pPr>
      <w:r>
        <w:rPr>
          <w:sz w:val="28"/>
          <w:szCs w:val="28"/>
        </w:rPr>
        <w:t xml:space="preserve">                                                                                                                                                                                               </w:t>
      </w:r>
      <w:r>
        <w:rPr>
          <w:b/>
          <w:sz w:val="28"/>
          <w:szCs w:val="28"/>
        </w:rPr>
        <w:t>Рекомендации для подготовки выразительного чтения стихотворений</w:t>
      </w:r>
      <w:r>
        <w:rPr>
          <w:sz w:val="28"/>
          <w:szCs w:val="28"/>
        </w:rPr>
        <w:t xml:space="preserve">. </w:t>
      </w:r>
    </w:p>
    <w:p>
      <w:pPr>
        <w:pStyle w:val="Normal"/>
        <w:spacing w:lineRule="auto" w:line="360"/>
        <w:ind w:left="75" w:hanging="0"/>
        <w:jc w:val="both"/>
        <w:rPr>
          <w:sz w:val="28"/>
          <w:szCs w:val="28"/>
        </w:rPr>
      </w:pPr>
      <w:r>
        <w:rPr>
          <w:sz w:val="28"/>
          <w:szCs w:val="28"/>
        </w:rPr>
        <w:t xml:space="preserve">      </w:t>
      </w:r>
      <w:r>
        <w:rPr>
          <w:sz w:val="28"/>
          <w:szCs w:val="28"/>
        </w:rPr>
        <w:t>Стихи являют собой яркий, доходчивый материал, с помощью которого студенту можно выразить свое непосредственное отношение к явлениям жизни. Полнокровная жизнь стиха проявляется только в звучании. Во время исполнения  стихотворения воспитывается творческое отношение к жизни, развивается память и коммуникативные навыки.</w:t>
      </w:r>
    </w:p>
    <w:p>
      <w:pPr>
        <w:pStyle w:val="Normal"/>
        <w:spacing w:lineRule="auto" w:line="360"/>
        <w:ind w:left="75" w:hanging="0"/>
        <w:jc w:val="both"/>
        <w:rPr>
          <w:sz w:val="28"/>
          <w:szCs w:val="28"/>
        </w:rPr>
      </w:pPr>
      <w:r>
        <w:rPr>
          <w:sz w:val="28"/>
          <w:szCs w:val="28"/>
        </w:rPr>
        <w:t xml:space="preserve">     </w:t>
      </w:r>
      <w:r>
        <w:rPr>
          <w:sz w:val="28"/>
          <w:szCs w:val="28"/>
        </w:rPr>
        <w:t xml:space="preserve">Чтобы подготовить выразительное чтение стиха, нужно максимально раскрыть для себя, что хотел им выразить автор, а также каким способом выражен каждый поворот его мысли, каждый образ, т.е. как сделано произведение. </w:t>
      </w:r>
    </w:p>
    <w:p>
      <w:pPr>
        <w:pStyle w:val="Normal"/>
        <w:spacing w:lineRule="auto" w:line="360"/>
        <w:ind w:left="75" w:hanging="0"/>
        <w:jc w:val="both"/>
        <w:rPr>
          <w:sz w:val="28"/>
          <w:szCs w:val="28"/>
        </w:rPr>
      </w:pPr>
      <w:r>
        <w:rPr>
          <w:sz w:val="28"/>
          <w:szCs w:val="28"/>
        </w:rPr>
        <w:t xml:space="preserve">     </w:t>
      </w:r>
      <w:r>
        <w:rPr>
          <w:sz w:val="28"/>
          <w:szCs w:val="28"/>
        </w:rPr>
        <w:t xml:space="preserve">Основное в работе над стихом - понять, какую роль играют особенности его формы и  содержания, и как следует их использовать. Работая над стихом, нужно иметь представление о стихотворном размере и рифме. Каждый стихотворный размер имеет разное интонационное звучание - это выражение  ритма  поэтического    замысла автора. Чтецу необходимо понимать, ощущать особенности размера, находить его ритм  и характер, способ словесного действия для более яркого и глубокого раскрытия содержания каждого произведения. </w:t>
      </w:r>
    </w:p>
    <w:p>
      <w:pPr>
        <w:pStyle w:val="Normal"/>
        <w:spacing w:lineRule="auto" w:line="360"/>
        <w:ind w:left="75" w:hanging="0"/>
        <w:jc w:val="both"/>
        <w:rPr>
          <w:sz w:val="28"/>
          <w:szCs w:val="28"/>
        </w:rPr>
      </w:pPr>
      <w:r>
        <w:rPr>
          <w:sz w:val="28"/>
          <w:szCs w:val="28"/>
        </w:rPr>
        <w:t xml:space="preserve">      </w:t>
      </w:r>
      <w:r>
        <w:rPr>
          <w:sz w:val="28"/>
          <w:szCs w:val="28"/>
        </w:rPr>
        <w:t>Стихотворения обычно печатаются отдельными строками, часто заканчивающимися рифмами. Отдельный стих в большинстве случаев равен   такой строчке. Перенесение взгляда с конца одной строчки к началу другой создает некоторый разрыв в чтении от стиха к стиху и отличает восприятие стихотворных строк от прозаических. Это обязательная норма при чтении стихов.</w:t>
      </w:r>
    </w:p>
    <w:p>
      <w:pPr>
        <w:pStyle w:val="Normal"/>
        <w:spacing w:lineRule="auto" w:line="360"/>
        <w:ind w:left="75" w:hanging="0"/>
        <w:jc w:val="both"/>
        <w:rPr>
          <w:sz w:val="28"/>
          <w:szCs w:val="28"/>
        </w:rPr>
      </w:pPr>
      <w:r>
        <w:rPr>
          <w:sz w:val="28"/>
          <w:szCs w:val="28"/>
        </w:rPr>
        <w:t xml:space="preserve">      </w:t>
      </w:r>
      <w:r>
        <w:rPr>
          <w:sz w:val="28"/>
          <w:szCs w:val="28"/>
        </w:rPr>
        <w:t>Важное значение в организации стихотворения имеют рифмы - созвучия, оканчивающие стихотворные строки. Кроме рифмы, нужно обращать внимание на звуковую организацию (инструментовку) стихотворения. Подбор звуков в стихотворении иногда ведет просто к благозвучию, а иногда преследует изобразительные цели. Этот прием носит название звукопись и  часто используется  чтецами для усиления  художественного значения исполняемого произведения.</w:t>
      </w:r>
    </w:p>
    <w:p>
      <w:pPr>
        <w:pStyle w:val="Normal"/>
        <w:spacing w:lineRule="auto" w:line="360"/>
        <w:jc w:val="both"/>
        <w:rPr>
          <w:b/>
          <w:b/>
          <w:sz w:val="28"/>
          <w:szCs w:val="28"/>
          <w:lang w:eastAsia="en-US"/>
        </w:rPr>
      </w:pPr>
      <w:r>
        <w:rPr>
          <w:b/>
          <w:sz w:val="28"/>
          <w:szCs w:val="28"/>
          <w:lang w:eastAsia="en-US"/>
        </w:rPr>
      </w:r>
    </w:p>
    <w:p>
      <w:pPr>
        <w:pStyle w:val="Normal"/>
        <w:spacing w:lineRule="auto" w:line="360"/>
        <w:jc w:val="both"/>
        <w:rPr>
          <w:b/>
          <w:b/>
          <w:sz w:val="28"/>
          <w:szCs w:val="28"/>
          <w:lang w:eastAsia="en-US"/>
        </w:rPr>
      </w:pPr>
      <w:r>
        <w:rPr>
          <w:b/>
          <w:sz w:val="28"/>
          <w:szCs w:val="28"/>
          <w:lang w:eastAsia="en-US"/>
        </w:rPr>
        <w:t>Тема 4.2. Речевой  этикет</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Cs/>
          <w:sz w:val="28"/>
          <w:szCs w:val="28"/>
        </w:rPr>
      </w:pPr>
      <w:r>
        <w:rPr>
          <w:b/>
          <w:i/>
          <w:sz w:val="28"/>
          <w:szCs w:val="28"/>
        </w:rPr>
        <w:t xml:space="preserve"> </w:t>
      </w:r>
      <w:r>
        <w:rPr>
          <w:b/>
          <w:i/>
          <w:sz w:val="28"/>
          <w:szCs w:val="28"/>
        </w:rPr>
        <w:t xml:space="preserve">Самостоятельная работа студента: </w:t>
      </w:r>
      <w:r>
        <w:rPr>
          <w:bCs/>
          <w:sz w:val="28"/>
          <w:szCs w:val="28"/>
        </w:rPr>
        <w:t>Подбор примеров с разными способами передачи этикетной информации.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bCs/>
          <w:i/>
          <w:i/>
          <w:sz w:val="28"/>
          <w:szCs w:val="28"/>
        </w:rPr>
      </w:pPr>
      <w:r>
        <w:rPr>
          <w:b/>
          <w:i/>
          <w:sz w:val="28"/>
          <w:szCs w:val="28"/>
        </w:rPr>
        <w:t>Цель работы:</w:t>
      </w:r>
      <w:r>
        <w:rPr>
          <w:b/>
          <w:bCs/>
          <w:i/>
          <w:sz w:val="28"/>
          <w:szCs w:val="28"/>
        </w:rPr>
        <w:t xml:space="preserve">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Cs/>
          <w:sz w:val="28"/>
          <w:szCs w:val="28"/>
        </w:rPr>
        <w:t>-  научиться   употреблять  в речи клише для этикетного общения.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Порядок выполнения:</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 </w:t>
      </w:r>
      <w:r>
        <w:rPr>
          <w:sz w:val="28"/>
          <w:szCs w:val="28"/>
        </w:rPr>
        <w:t>1. Изучение  материала учебных  пособий:</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 xml:space="preserve">-  Кузнецова Н.В.  Русский язык и культура речи - М.: ФОРУМ, 2012, стр. 23-27;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sz w:val="28"/>
          <w:szCs w:val="28"/>
        </w:rPr>
        <w:t>2.   Подбор  примеров с разными способами передачи этикетной информации.</w:t>
      </w:r>
    </w:p>
    <w:p>
      <w:pPr>
        <w:pStyle w:val="Normal"/>
        <w:spacing w:lineRule="auto" w:line="360"/>
        <w:jc w:val="both"/>
        <w:rPr>
          <w:b/>
          <w:b/>
          <w:bCs/>
          <w:i/>
          <w:i/>
          <w:sz w:val="28"/>
          <w:szCs w:val="28"/>
        </w:rPr>
      </w:pPr>
      <w:r>
        <w:rPr>
          <w:bCs/>
          <w:sz w:val="28"/>
          <w:szCs w:val="28"/>
        </w:rPr>
        <w:t xml:space="preserve"> </w:t>
      </w:r>
      <w:r>
        <w:rPr>
          <w:b/>
          <w:bCs/>
          <w:i/>
          <w:sz w:val="28"/>
          <w:szCs w:val="28"/>
        </w:rPr>
        <w:t xml:space="preserve">Ход работы: </w:t>
      </w:r>
    </w:p>
    <w:p>
      <w:pPr>
        <w:pStyle w:val="Normal"/>
        <w:widowControl w:val="false"/>
        <w:spacing w:lineRule="auto" w:line="360"/>
        <w:jc w:val="both"/>
        <w:rPr>
          <w:sz w:val="28"/>
          <w:szCs w:val="28"/>
        </w:rPr>
      </w:pPr>
      <w:r>
        <w:rPr>
          <w:sz w:val="28"/>
          <w:szCs w:val="28"/>
        </w:rPr>
        <w:t xml:space="preserve"> </w:t>
      </w:r>
      <w:r>
        <w:rPr>
          <w:sz w:val="28"/>
          <w:szCs w:val="28"/>
        </w:rPr>
        <w:t xml:space="preserve">1.   Используя    материал   газет, журналов, книг, Интернет, подобрать и записать  десять примеров этикетных выражений, используемых в различных ситуациях  речевого  общения.    </w:t>
      </w:r>
    </w:p>
    <w:p>
      <w:pPr>
        <w:pStyle w:val="Normal"/>
        <w:widowControl w:val="false"/>
        <w:spacing w:lineRule="auto" w:line="360"/>
        <w:jc w:val="both"/>
        <w:rPr>
          <w:sz w:val="28"/>
          <w:szCs w:val="28"/>
        </w:rPr>
      </w:pPr>
      <w:r>
        <w:rPr>
          <w:sz w:val="28"/>
          <w:szCs w:val="28"/>
        </w:rPr>
      </w:r>
    </w:p>
    <w:p>
      <w:pPr>
        <w:pStyle w:val="1"/>
        <w:keepLines w:val="false"/>
        <w:spacing w:lineRule="auto" w:line="360" w:before="0" w:after="0"/>
        <w:ind w:left="644" w:hanging="0"/>
        <w:jc w:val="both"/>
        <w:rPr>
          <w:b w:val="false"/>
          <w:b w:val="false"/>
          <w:caps/>
          <w:color w:val="auto"/>
        </w:rPr>
      </w:pPr>
      <w:r>
        <w:rPr>
          <w:rFonts w:cs="Times New Roman CYR" w:ascii="Times New Roman CYR" w:hAnsi="Times New Roman CYR"/>
          <w:b w:val="false"/>
          <w:bCs w:val="false"/>
          <w:iCs/>
          <w:color w:val="auto"/>
        </w:rPr>
        <w:t>4.</w:t>
      </w:r>
      <w:r>
        <w:rPr>
          <w:rFonts w:cs="Times New Roman CYR" w:ascii="Times New Roman CYR" w:hAnsi="Times New Roman CYR"/>
          <w:b w:val="false"/>
          <w:bCs w:val="false"/>
          <w:iCs/>
        </w:rPr>
        <w:t xml:space="preserve"> </w:t>
      </w:r>
      <w:r>
        <w:rPr>
          <w:b w:val="false"/>
          <w:caps/>
          <w:color w:val="auto"/>
        </w:rPr>
        <w:t>Вопросы  для подготовки к зачету</w:t>
      </w:r>
    </w:p>
    <w:p>
      <w:pPr>
        <w:pStyle w:val="Normal"/>
        <w:widowControl w:val="false"/>
        <w:spacing w:lineRule="auto" w:line="360"/>
        <w:jc w:val="both"/>
        <w:rPr>
          <w:rFonts w:ascii="Times New Roman CYR" w:hAnsi="Times New Roman CYR" w:cs="Times New Roman CYR"/>
          <w:b/>
          <w:b/>
          <w:bCs/>
          <w:iCs/>
          <w:sz w:val="28"/>
          <w:szCs w:val="28"/>
        </w:rPr>
      </w:pPr>
      <w:r>
        <w:rPr>
          <w:rFonts w:cs="Times New Roman CYR" w:ascii="Times New Roman CYR" w:hAnsi="Times New Roman CYR"/>
          <w:b/>
          <w:bCs/>
          <w:iCs/>
          <w:sz w:val="28"/>
          <w:szCs w:val="28"/>
        </w:rPr>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rPr>
        <w:t>1</w:t>
      </w:r>
      <w:r>
        <w:rPr>
          <w:rFonts w:cs="Times New Roman CYR" w:ascii="Times New Roman CYR" w:hAnsi="Times New Roman CYR"/>
          <w:sz w:val="28"/>
          <w:szCs w:val="28"/>
        </w:rPr>
        <w:t>. Русский язык как  способ  существования  русского национального  мышления  и русской  культуры.</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2. Современный  русский  язык, тенденции  его  развития,  проблема  его  экологии.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3. Литературный язык и языковые нормы, их типы.</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4. Понятие культуры речи, ее социальные аспекты.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5. Понятие  нормы, коммуникативная  целесообразность  нормы.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6. Понятия  «орфоэпия», «акцентология». Варианты русского литературного произношения и ударения.</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 xml:space="preserve">7.Стилистические возможности словообразования. Особенности словообразования профессиональной лексики и терминов.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8. Морфологические нормы употребления форм различных частей речи.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9. Синтаксические нормы речи (согласование, управление)</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10. Лексические и фразеологические единицы русского языка.</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11.Употребление профессиональной лексики и научных терминов. </w:t>
      </w:r>
    </w:p>
    <w:p>
      <w:pPr>
        <w:pStyle w:val="Normal"/>
        <w:widowControl w:val="false"/>
        <w:tabs>
          <w:tab w:val="clear" w:pos="709"/>
          <w:tab w:val="left" w:pos="5550"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12. Коммуникативные качества речи.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13. Понятие  стилей  русского  языка, функциональные  стили  и  их  взаимодействие.</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14. Официально-деловой  стиль,  его  своеобразие.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15.Основные  виды  деловых  и коммерческих  документов.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16. Языковые  формулы и культура   составления  официальных  документов.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17. Научный  стиль  в  его  устной  и письменной  разновидности         </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18. Общественно-публицистический  стиль  в  его  устной  и  письменной   разновидности.</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19. Взаимодействие  научного и  официально-делового стиля  с публицистическим.</w:t>
      </w:r>
    </w:p>
    <w:p>
      <w:pPr>
        <w:pStyle w:val="Normal"/>
        <w:widowControl w:val="false"/>
        <w:tabs>
          <w:tab w:val="clear" w:pos="709"/>
          <w:tab w:val="left" w:pos="5550"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 xml:space="preserve"> </w:t>
      </w:r>
      <w:r>
        <w:rPr>
          <w:rFonts w:cs="Times New Roman CYR" w:ascii="Times New Roman CYR" w:hAnsi="Times New Roman CYR"/>
          <w:sz w:val="28"/>
          <w:szCs w:val="28"/>
        </w:rPr>
        <w:t xml:space="preserve">20. Разговорная  речь  в  системе  функциональных  разновидностей  русского  языка  и  условия  ее  функционирования. </w:t>
      </w:r>
    </w:p>
    <w:p>
      <w:pPr>
        <w:pStyle w:val="Normal"/>
        <w:widowControl w:val="false"/>
        <w:tabs>
          <w:tab w:val="clear" w:pos="709"/>
          <w:tab w:val="left" w:pos="5550"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21.</w:t>
      </w:r>
      <w:r>
        <w:rPr>
          <w:rFonts w:cs="Times New Roman CYR" w:ascii="Times New Roman CYR" w:hAnsi="Times New Roman CYR"/>
          <w:b/>
          <w:bCs/>
          <w:sz w:val="28"/>
          <w:szCs w:val="28"/>
        </w:rPr>
        <w:t xml:space="preserve"> </w:t>
      </w:r>
      <w:r>
        <w:rPr>
          <w:rFonts w:cs="Times New Roman CYR" w:ascii="Times New Roman CYR" w:hAnsi="Times New Roman CYR"/>
          <w:sz w:val="28"/>
          <w:szCs w:val="28"/>
        </w:rPr>
        <w:t>Понятие  «описание»,  виды  описаний.</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22. Понятие  « повествование»,  жанры повествований.</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23. Понятие</w:t>
      </w:r>
      <w:r>
        <w:rPr>
          <w:rFonts w:cs="Times New Roman CYR" w:ascii="Times New Roman CYR" w:hAnsi="Times New Roman CYR"/>
          <w:b/>
          <w:bCs/>
          <w:sz w:val="28"/>
          <w:szCs w:val="28"/>
        </w:rPr>
        <w:t xml:space="preserve"> </w:t>
      </w:r>
      <w:r>
        <w:rPr>
          <w:rFonts w:cs="Times New Roman CYR" w:ascii="Times New Roman CYR" w:hAnsi="Times New Roman CYR"/>
          <w:sz w:val="28"/>
          <w:szCs w:val="28"/>
        </w:rPr>
        <w:t>«рассуждение», структура  рассуждения.  Взаимосвязь  рассуждения  и  других  функционально -смысловых</w:t>
      </w:r>
      <w:r>
        <w:rPr>
          <w:rFonts w:cs="Times New Roman CYR" w:ascii="Times New Roman CYR" w:hAnsi="Times New Roman CYR"/>
          <w:b/>
          <w:bCs/>
          <w:sz w:val="28"/>
          <w:szCs w:val="28"/>
        </w:rPr>
        <w:t xml:space="preserve">  </w:t>
      </w:r>
      <w:r>
        <w:rPr>
          <w:rFonts w:cs="Times New Roman CYR" w:ascii="Times New Roman CYR" w:hAnsi="Times New Roman CYR"/>
          <w:sz w:val="28"/>
          <w:szCs w:val="28"/>
        </w:rPr>
        <w:t>типов  речи.</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24. Речевая  деятельность. Виды  речевой  деятельности.</w:t>
      </w:r>
    </w:p>
    <w:p>
      <w:pPr>
        <w:pStyle w:val="Normal"/>
        <w:widowControl w:val="false"/>
        <w:tabs>
          <w:tab w:val="clear" w:pos="709"/>
          <w:tab w:val="left" w:pos="1965" w:leader="none"/>
        </w:tabs>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25. Активное   чтение. Жанр  и  композиция  текста.</w:t>
      </w:r>
    </w:p>
    <w:p>
      <w:pPr>
        <w:pStyle w:val="Normal"/>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t>36. Понятие  речевого  этикета. Способы  передачи  этикетной  информации.</w:t>
      </w:r>
    </w:p>
    <w:p>
      <w:pPr>
        <w:pStyle w:val="Normal"/>
        <w:spacing w:lineRule="auto" w:line="360"/>
        <w:jc w:val="both"/>
        <w:rPr>
          <w:rFonts w:ascii="Times New Roman CYR" w:hAnsi="Times New Roman CYR" w:cs="Times New Roman CYR"/>
          <w:sz w:val="28"/>
          <w:szCs w:val="28"/>
        </w:rPr>
      </w:pPr>
      <w:r>
        <w:rPr>
          <w:rFonts w:cs="Times New Roman CYR" w:ascii="Times New Roman CYR" w:hAnsi="Times New Roman CYR"/>
          <w:sz w:val="28"/>
          <w:szCs w:val="28"/>
        </w:rPr>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b/>
          <w:bCs/>
          <w:sz w:val="28"/>
          <w:szCs w:val="28"/>
        </w:rPr>
      </w:pPr>
      <w:r>
        <w:rPr>
          <w:bCs/>
          <w:sz w:val="28"/>
          <w:szCs w:val="28"/>
        </w:rPr>
        <w:br/>
      </w:r>
    </w:p>
    <w:p>
      <w:pPr>
        <w:pStyle w:val="ListParagraph"/>
        <w:numPr>
          <w:ilvl w:val="0"/>
          <w:numId w:val="16"/>
        </w:num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rPr>
          <w:rFonts w:ascii="Times New Roman" w:hAnsi="Times New Roman"/>
          <w:b/>
          <w:b/>
          <w:bCs/>
          <w:sz w:val="28"/>
          <w:szCs w:val="28"/>
        </w:rPr>
      </w:pPr>
      <w:r>
        <w:rPr>
          <w:rFonts w:ascii="Times New Roman" w:hAnsi="Times New Roman"/>
          <w:b/>
          <w:bCs/>
          <w:sz w:val="28"/>
          <w:szCs w:val="28"/>
        </w:rPr>
        <w:t xml:space="preserve">Рекомендуемая литература </w:t>
      </w:r>
    </w:p>
    <w:p>
      <w:pPr>
        <w:pStyle w:val="Msonormalmailrucssattributepostfix"/>
        <w:shd w:val="clear" w:color="auto" w:fill="FFFFFF"/>
        <w:spacing w:lineRule="auto" w:line="360" w:before="280" w:after="280"/>
        <w:jc w:val="both"/>
        <w:rPr>
          <w:b/>
          <w:b/>
          <w:bCs/>
          <w:sz w:val="28"/>
          <w:szCs w:val="28"/>
        </w:rPr>
      </w:pPr>
      <w:r>
        <w:rPr>
          <w:b/>
          <w:bCs/>
          <w:sz w:val="28"/>
          <w:szCs w:val="28"/>
        </w:rPr>
        <w:t xml:space="preserve">Основные источники: </w:t>
      </w:r>
    </w:p>
    <w:p>
      <w:pPr>
        <w:pStyle w:val="Msonormalmailrucssattributepostfix"/>
        <w:shd w:val="clear" w:color="auto" w:fill="FFFFFF"/>
        <w:spacing w:lineRule="auto" w:line="360" w:before="280" w:after="280"/>
        <w:jc w:val="both"/>
        <w:rPr/>
      </w:pPr>
      <w:r>
        <w:rPr>
          <w:sz w:val="28"/>
          <w:szCs w:val="28"/>
        </w:rPr>
        <w:t>1. Русский язык и культура речи [Электронный ресурс]: учебник / Н. В. Кузнецова. – 3-е изд. – М.: ФОРУМ: ИНФРА-М, 2018. – 368 с. – (Среднее профессиональное образование). – Режим доступа:</w:t>
      </w:r>
      <w:hyperlink r:id="rId2" w:tgtFrame="_blank">
        <w:r>
          <w:rPr>
            <w:rStyle w:val="Style7"/>
            <w:sz w:val="28"/>
            <w:szCs w:val="28"/>
          </w:rPr>
          <w:t>http://znanium.com/bookread2.php?book=969586</w:t>
        </w:r>
      </w:hyperlink>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rPr>
          <w:sz w:val="28"/>
          <w:szCs w:val="28"/>
        </w:rPr>
      </w:pPr>
      <w:r>
        <w:rPr>
          <w:color w:val="000000"/>
          <w:sz w:val="28"/>
          <w:szCs w:val="28"/>
        </w:rPr>
        <w:t>2. Русский язык и культура речи: Учебник / О.Я. Гойхман, Л.М. Гончарова, О.Н. Лапшина. Под ред. проф. О.Я.Гойхмана. - 2-e изд., перераб. и доп.- М.: ИНФРА-М, 2014. - 240 с.: ил - (Высшее образование). - Режим доступа: http://znanium.com /catalog/product/129829</w:t>
      </w:r>
    </w:p>
    <w:p>
      <w:pPr>
        <w:pStyle w:val="1"/>
        <w:ind w:firstLine="709"/>
        <w:rPr>
          <w:b w:val="false"/>
          <w:b w:val="false"/>
          <w:color w:val="000000" w:themeColor="text1"/>
          <w:u w:val="single"/>
        </w:rPr>
      </w:pPr>
      <w:r>
        <w:rPr>
          <w:color w:val="000000" w:themeColor="text1"/>
          <w:u w:val="single"/>
        </w:rPr>
        <w:t>Интернет-ресурсы:</w:t>
      </w:r>
    </w:p>
    <w:p>
      <w:pPr>
        <w:pStyle w:val="Msonormalmailrucssattributepostfix"/>
        <w:shd w:val="clear" w:color="auto" w:fill="FFFFFF"/>
        <w:spacing w:before="280" w:after="280"/>
        <w:ind w:firstLine="680"/>
        <w:rPr/>
      </w:pPr>
      <w:r>
        <w:rPr>
          <w:color w:val="000000"/>
          <w:sz w:val="28"/>
          <w:szCs w:val="28"/>
          <w:shd w:fill="FFFFFF" w:val="clear"/>
        </w:rPr>
        <w:t>1. ГРАМОТА.РУ </w:t>
      </w:r>
      <w:r>
        <w:rPr>
          <w:color w:val="000000"/>
          <w:sz w:val="28"/>
          <w:szCs w:val="28"/>
        </w:rPr>
        <w:t>[Электронный ресурс]: </w:t>
      </w:r>
      <w:r>
        <w:rPr>
          <w:color w:val="000000"/>
          <w:sz w:val="28"/>
          <w:szCs w:val="28"/>
          <w:shd w:fill="FFFFFF" w:val="clear"/>
        </w:rPr>
        <w:t>справочно-информационный портал. </w:t>
      </w:r>
      <w:r>
        <w:rPr>
          <w:color w:val="000000"/>
          <w:sz w:val="28"/>
          <w:szCs w:val="28"/>
        </w:rPr>
        <w:t>– Режим доступа: </w:t>
      </w:r>
      <w:hyperlink r:id="rId3" w:tgtFrame="_blank">
        <w:r>
          <w:rPr>
            <w:rStyle w:val="Style7"/>
            <w:color w:val="000000"/>
            <w:sz w:val="28"/>
            <w:szCs w:val="28"/>
            <w:highlight w:val="white"/>
          </w:rPr>
          <w:t>http://www.gramota.ru</w:t>
        </w:r>
      </w:hyperlink>
      <w:r>
        <w:rPr>
          <w:color w:val="000000"/>
          <w:sz w:val="28"/>
          <w:szCs w:val="28"/>
        </w:rPr>
        <w:t> </w:t>
      </w:r>
    </w:p>
    <w:p>
      <w:pPr>
        <w:pStyle w:val="Msolistparagraphmailrucssattributepostfix"/>
        <w:shd w:val="clear" w:color="auto" w:fill="FFFFFF"/>
        <w:spacing w:before="280" w:after="280"/>
        <w:ind w:firstLine="680"/>
        <w:rPr/>
      </w:pPr>
      <w:r>
        <w:rPr>
          <w:color w:val="000000"/>
          <w:sz w:val="28"/>
          <w:szCs w:val="28"/>
        </w:rPr>
        <w:t>2. Мой язык – русский. Русский язык для делового человека [Электронный ресурс]. – Режим доступа: </w:t>
      </w:r>
      <w:hyperlink r:id="rId4" w:tgtFrame="_blank">
        <w:r>
          <w:rPr>
            <w:rStyle w:val="Style7"/>
            <w:color w:val="000000"/>
            <w:sz w:val="28"/>
            <w:szCs w:val="28"/>
          </w:rPr>
          <w:t>http://www.mylanguage.ru</w:t>
        </w:r>
      </w:hyperlink>
      <w:r>
        <w:rPr>
          <w:color w:val="000000"/>
          <w:sz w:val="28"/>
          <w:szCs w:val="28"/>
        </w:rPr>
        <w:t> </w:t>
      </w:r>
    </w:p>
    <w:p>
      <w:pPr>
        <w:pStyle w:val="Msonormalmailrucssattributepostfix"/>
        <w:shd w:val="clear" w:color="auto" w:fill="FFFFFF"/>
        <w:spacing w:before="280" w:after="280"/>
        <w:ind w:firstLine="680"/>
        <w:rPr>
          <w:sz w:val="28"/>
          <w:szCs w:val="28"/>
        </w:rPr>
      </w:pPr>
      <w:r>
        <w:rPr>
          <w:rStyle w:val="Appleconvertedspacemailrucssattributepostfix"/>
          <w:color w:val="000000"/>
          <w:sz w:val="28"/>
          <w:szCs w:val="28"/>
          <w:shd w:fill="FFFFFF" w:val="clear"/>
        </w:rPr>
        <w:t>3. </w:t>
      </w:r>
      <w:r>
        <w:rPr>
          <w:rStyle w:val="Appleconvertedspacemailrucssattributepostfix"/>
          <w:color w:val="000000"/>
          <w:sz w:val="28"/>
          <w:szCs w:val="28"/>
          <w:shd w:fill="FFFFFF" w:val="clear"/>
          <w:lang w:val="en-US"/>
        </w:rPr>
        <w:t>S</w:t>
      </w:r>
      <w:r>
        <w:rPr>
          <w:rStyle w:val="Appleconvertedspacemailrucssattributepostfix"/>
          <w:color w:val="000000"/>
          <w:sz w:val="28"/>
          <w:szCs w:val="28"/>
          <w:shd w:fill="FFFFFF" w:val="clear"/>
        </w:rPr>
        <w:t>lovari.ru  </w:t>
      </w:r>
      <w:r>
        <w:rPr>
          <w:color w:val="000000"/>
          <w:sz w:val="28"/>
          <w:szCs w:val="28"/>
        </w:rPr>
        <w:t>[Электронный ресурс]. – Режим доступа: </w:t>
      </w:r>
      <w:r>
        <w:rPr>
          <w:sz w:val="28"/>
          <w:szCs w:val="28"/>
        </w:rPr>
        <w:t xml:space="preserve"> </w:t>
      </w:r>
    </w:p>
    <w:p>
      <w:pPr>
        <w:pStyle w:val="Normal"/>
        <w:rPr/>
      </w:pPr>
      <w:r>
        <w:rPr/>
      </w:r>
    </w:p>
    <w:sectPr>
      <w:type w:val="nextPage"/>
      <w:pgSz w:w="11906" w:h="16838"/>
      <w:pgMar w:left="1134" w:right="1134" w:header="0" w:top="1134"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mbria">
    <w:charset w:val="cc"/>
    <w:family w:val="roman"/>
    <w:pitch w:val="variable"/>
  </w:font>
  <w:font w:name="Calibri">
    <w:charset w:val="cc"/>
    <w:family w:val="roman"/>
    <w:pitch w:val="variable"/>
  </w:font>
  <w:font w:name="Arial">
    <w:charset w:val="cc"/>
    <w:family w:val="roman"/>
    <w:pitch w:val="variable"/>
  </w:font>
  <w:font w:name="Tahoma">
    <w:charset w:val="cc"/>
    <w:family w:val="roman"/>
    <w:pitch w:val="variable"/>
  </w:font>
  <w:font w:name="Times New Roman CYR">
    <w:charset w:val="cc"/>
    <w:family w:val="roman"/>
    <w:pitch w:val="variable"/>
  </w:font>
  <w:font w:name="Consolas">
    <w:charset w:val="cc"/>
    <w:family w:val="roman"/>
    <w:pitch w:val="variable"/>
  </w:font>
  <w:font w:name="Liberation Sans">
    <w:altName w:val="Arial"/>
    <w:charset w:val="cc"/>
    <w:family w:val="swiss"/>
    <w:pitch w:val="variable"/>
  </w:font>
  <w:font w:name="Calibri Light">
    <w:charset w:val="cc"/>
    <w:family w:val="swiss"/>
    <w:pitch w:val="variable"/>
  </w:font>
  <w:font w:name="Arial">
    <w:charset w:val="01"/>
    <w:family w:val="swiss"/>
    <w:pitch w:val="variable"/>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tabs>
          <w:tab w:val="num" w:pos="644"/>
        </w:tabs>
        <w:ind w:left="644" w:hanging="360"/>
      </w:pPr>
      <w:rPr>
        <w:b w:val="fals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1"/>
      <w:numFmt w:val="decimal"/>
      <w:lvlText w:val="%1."/>
      <w:lvlJc w:val="left"/>
      <w:pPr>
        <w:ind w:left="720" w:hanging="360"/>
      </w:pPr>
      <w:rPr>
        <w:sz w:val="28"/>
        <w:b w:val="false"/>
        <w:rFonts w:ascii="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65535"/>
      <w:numFmt w:val="bullet"/>
      <w:lvlText w:val="•"/>
      <w:lvlJc w:val="left"/>
      <w:pPr>
        <w:ind w:left="720" w:hanging="360"/>
      </w:pPr>
      <w:rPr>
        <w:rFonts w:ascii="Arial" w:hAnsi="Arial" w:cs="Arial" w:hint="default"/>
        <w:sz w:val="28"/>
        <w:rFonts w:cs="Arial"/>
      </w:rPr>
    </w:lvl>
    <w:lvl w:ilvl="1">
      <w:start w:val="1"/>
      <w:numFmt w:val="bullet"/>
      <w:lvlText w:val="o"/>
      <w:lvlJc w:val="left"/>
      <w:pPr>
        <w:ind w:left="1440" w:hanging="360"/>
      </w:pPr>
      <w:rPr>
        <w:rFonts w:ascii="Courier New" w:hAnsi="Courier New" w:cs="Courier New" w:hint="default"/>
        <w:rFonts w:cs="Courier New"/>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lvl w:ilvl="0">
      <w:start w:val="1"/>
      <w:numFmt w:val="decimal"/>
      <w:lvlText w:val="%1."/>
      <w:lvlJc w:val="left"/>
      <w:pPr>
        <w:ind w:left="4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lvl w:ilvl="0">
      <w:start w:val="1"/>
      <w:numFmt w:val="decimal"/>
      <w:lvlText w:val="%1."/>
      <w:lvlJc w:val="left"/>
      <w:pPr>
        <w:tabs>
          <w:tab w:val="num" w:pos="360"/>
        </w:tabs>
        <w:ind w:left="360" w:hanging="360"/>
      </w:pPr>
      <w:rPr>
        <w:sz w:val="24"/>
        <w:b w:val="false"/>
        <w:szCs w:val="26"/>
        <w:rFonts w:ascii="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lvl w:ilvl="0">
      <w:start w:val="3"/>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0">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lvl w:ilvl="0">
      <w:start w:val="1"/>
      <w:numFmt w:val="decimal"/>
      <w:lvlText w:val="%1."/>
      <w:lvlJc w:val="left"/>
      <w:pPr>
        <w:ind w:left="720" w:hanging="360"/>
      </w:pPr>
    </w:lvl>
    <w:lvl w:ilvl="1">
      <w:start w:val="1"/>
      <w:numFmt w:val="decimal"/>
      <w:lvlText w:val="%1.%2"/>
      <w:lvlJc w:val="left"/>
      <w:pPr>
        <w:ind w:left="825" w:hanging="465"/>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3">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lvl w:ilvl="0">
      <w:start w:val="1"/>
      <w:numFmt w:val="decimal"/>
      <w:lvlText w:val="%1."/>
      <w:lvlJc w:val="left"/>
      <w:pPr>
        <w:ind w:left="720" w:hanging="360"/>
      </w:pPr>
      <w:rPr>
        <w:sz w:val="28"/>
        <w:b w:val="false"/>
        <w:rFonts w:ascii="Times New Roman CYR" w:hAnsi="Times New Roman CYR"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00"/>
  <w:defaultTabStop w:val="709"/>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kern w:val="2"/>
        <w:szCs w:val="24"/>
        <w:lang w:val="ru-RU" w:eastAsia="zh-CN" w:bidi="hi-IN"/>
      </w:rPr>
    </w:rPrDefault>
    <w:pPrDefault>
      <w:pPr>
        <w:widowControl/>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227c6"/>
    <w:pPr>
      <w:widowControl/>
      <w:kinsoku w:val="true"/>
      <w:overflowPunct w:val="true"/>
      <w:autoSpaceDE w:val="true"/>
      <w:bidi w:val="0"/>
      <w:spacing w:lineRule="auto" w:line="240" w:before="0" w:after="0"/>
      <w:jc w:val="left"/>
    </w:pPr>
    <w:rPr>
      <w:rFonts w:ascii="Times New Roman" w:hAnsi="Times New Roman" w:eastAsia="Times New Roman" w:cs="Times New Roman"/>
      <w:color w:val="auto"/>
      <w:kern w:val="2"/>
      <w:sz w:val="24"/>
      <w:szCs w:val="24"/>
      <w:lang w:eastAsia="ru-RU" w:val="ru-RU" w:bidi="hi-IN"/>
    </w:rPr>
  </w:style>
  <w:style w:type="paragraph" w:styleId="1">
    <w:name w:val="Heading 1"/>
    <w:basedOn w:val="Normal"/>
    <w:next w:val="Normal"/>
    <w:link w:val="10"/>
    <w:uiPriority w:val="9"/>
    <w:qFormat/>
    <w:rsid w:val="009227c6"/>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20"/>
    <w:semiHidden/>
    <w:unhideWhenUsed/>
    <w:qFormat/>
    <w:rsid w:val="009227c6"/>
    <w:pPr>
      <w:keepNext w:val="true"/>
      <w:jc w:val="center"/>
      <w:outlineLvl w:val="1"/>
    </w:pPr>
    <w:rPr>
      <w:b/>
      <w:bCs/>
      <w:sz w:val="28"/>
    </w:rPr>
  </w:style>
  <w:style w:type="paragraph" w:styleId="3">
    <w:name w:val="Heading 3"/>
    <w:basedOn w:val="Normal"/>
    <w:next w:val="Normal"/>
    <w:link w:val="30"/>
    <w:semiHidden/>
    <w:unhideWhenUsed/>
    <w:qFormat/>
    <w:rsid w:val="009227c6"/>
    <w:pPr>
      <w:keepNext w:val="true"/>
      <w:spacing w:before="240" w:after="60"/>
      <w:outlineLvl w:val="2"/>
    </w:pPr>
    <w:rPr>
      <w:rFonts w:ascii="Cambria" w:hAnsi="Cambria"/>
      <w:b/>
      <w:bCs/>
      <w:sz w:val="26"/>
      <w:szCs w:val="26"/>
    </w:rPr>
  </w:style>
  <w:style w:type="paragraph" w:styleId="4">
    <w:name w:val="Heading 4"/>
    <w:basedOn w:val="Normal"/>
    <w:next w:val="Normal"/>
    <w:qFormat/>
    <w:pPr>
      <w:keepNext w:val="true"/>
      <w:keepLines/>
      <w:numPr>
        <w:ilvl w:val="0"/>
        <w:numId w:val="0"/>
      </w:numPr>
      <w:spacing w:before="200" w:after="0"/>
      <w:outlineLvl w:val="3"/>
    </w:pPr>
    <w:rPr>
      <w:rFonts w:ascii="Cambria" w:hAnsi="Cambria" w:eastAsia="Times New Roman" w:cs="Times New Roman"/>
      <w:b/>
      <w:bCs/>
      <w:i/>
      <w:iCs/>
      <w:color w:val="4F81BD"/>
      <w:sz w:val="28"/>
      <w:szCs w:val="28"/>
      <w:lang w:eastAsia="en-US"/>
    </w:rPr>
  </w:style>
  <w:style w:type="paragraph" w:styleId="5">
    <w:name w:val="Heading 5"/>
    <w:basedOn w:val="Normal"/>
    <w:next w:val="Normal"/>
    <w:qFormat/>
    <w:pPr>
      <w:keepNext w:val="true"/>
      <w:keepLines/>
      <w:numPr>
        <w:ilvl w:val="0"/>
        <w:numId w:val="0"/>
      </w:numPr>
      <w:spacing w:before="200" w:after="0"/>
      <w:outlineLvl w:val="4"/>
    </w:pPr>
    <w:rPr>
      <w:rFonts w:ascii="Cambria" w:hAnsi="Cambria" w:eastAsia="Times New Roman" w:cs="Times New Roman"/>
      <w:color w:val="243F60"/>
      <w:sz w:val="28"/>
      <w:szCs w:val="28"/>
      <w:lang w:eastAsia="en-US"/>
    </w:rPr>
  </w:style>
  <w:style w:type="paragraph" w:styleId="7">
    <w:name w:val="Heading 7"/>
    <w:basedOn w:val="Normal"/>
    <w:next w:val="Normal"/>
    <w:link w:val="70"/>
    <w:semiHidden/>
    <w:unhideWhenUsed/>
    <w:qFormat/>
    <w:rsid w:val="009227c6"/>
    <w:pPr>
      <w:spacing w:before="240" w:after="60"/>
      <w:outlineLvl w:val="6"/>
    </w:pPr>
    <w:rPr>
      <w:rFonts w:ascii="Calibri" w:hAnsi="Calibri"/>
    </w:rPr>
  </w:style>
  <w:style w:type="paragraph" w:styleId="9">
    <w:name w:val="Heading 9"/>
    <w:basedOn w:val="Normal"/>
    <w:next w:val="Normal"/>
    <w:link w:val="90"/>
    <w:semiHidden/>
    <w:unhideWhenUsed/>
    <w:qFormat/>
    <w:rsid w:val="009227c6"/>
    <w:pPr>
      <w:spacing w:before="240" w:after="60"/>
      <w:outlineLvl w:val="8"/>
    </w:pPr>
    <w:rPr>
      <w:rFonts w:ascii="Arial" w:hAnsi="Arial" w:cs="Arial"/>
      <w:sz w:val="22"/>
      <w:szCs w:val="22"/>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uiPriority w:val="9"/>
    <w:qFormat/>
    <w:rsid w:val="009227c6"/>
    <w:rPr>
      <w:rFonts w:ascii="Cambria" w:hAnsi="Cambria" w:eastAsia="" w:cs="" w:asciiTheme="majorHAnsi" w:cstheme="majorBidi" w:eastAsiaTheme="majorEastAsia" w:hAnsiTheme="majorHAnsi"/>
      <w:b/>
      <w:bCs/>
      <w:color w:val="365F91" w:themeColor="accent1" w:themeShade="bf"/>
      <w:sz w:val="28"/>
      <w:szCs w:val="28"/>
      <w:lang w:eastAsia="ru-RU"/>
    </w:rPr>
  </w:style>
  <w:style w:type="character" w:styleId="21" w:customStyle="1">
    <w:name w:val="Заголовок 2 Знак"/>
    <w:basedOn w:val="DefaultParagraphFont"/>
    <w:link w:val="2"/>
    <w:semiHidden/>
    <w:qFormat/>
    <w:rsid w:val="009227c6"/>
    <w:rPr>
      <w:rFonts w:ascii="Times New Roman" w:hAnsi="Times New Roman" w:eastAsia="Times New Roman" w:cs="Times New Roman"/>
      <w:b/>
      <w:bCs/>
      <w:sz w:val="28"/>
      <w:szCs w:val="24"/>
      <w:lang w:eastAsia="ru-RU"/>
    </w:rPr>
  </w:style>
  <w:style w:type="character" w:styleId="31" w:customStyle="1">
    <w:name w:val="Заголовок 3 Знак"/>
    <w:basedOn w:val="DefaultParagraphFont"/>
    <w:link w:val="3"/>
    <w:semiHidden/>
    <w:qFormat/>
    <w:rsid w:val="009227c6"/>
    <w:rPr>
      <w:rFonts w:ascii="Cambria" w:hAnsi="Cambria" w:eastAsia="Times New Roman" w:cs="Times New Roman"/>
      <w:b/>
      <w:bCs/>
      <w:sz w:val="26"/>
      <w:szCs w:val="26"/>
      <w:lang w:eastAsia="ru-RU"/>
    </w:rPr>
  </w:style>
  <w:style w:type="character" w:styleId="71" w:customStyle="1">
    <w:name w:val="Заголовок 7 Знак"/>
    <w:basedOn w:val="DefaultParagraphFont"/>
    <w:link w:val="7"/>
    <w:semiHidden/>
    <w:qFormat/>
    <w:rsid w:val="009227c6"/>
    <w:rPr>
      <w:rFonts w:ascii="Calibri" w:hAnsi="Calibri" w:eastAsia="Times New Roman" w:cs="Times New Roman"/>
      <w:sz w:val="24"/>
      <w:szCs w:val="24"/>
      <w:lang w:eastAsia="ru-RU"/>
    </w:rPr>
  </w:style>
  <w:style w:type="character" w:styleId="91" w:customStyle="1">
    <w:name w:val="Заголовок 9 Знак"/>
    <w:basedOn w:val="DefaultParagraphFont"/>
    <w:link w:val="9"/>
    <w:semiHidden/>
    <w:qFormat/>
    <w:rsid w:val="009227c6"/>
    <w:rPr>
      <w:rFonts w:ascii="Arial" w:hAnsi="Arial" w:eastAsia="Times New Roman" w:cs="Arial"/>
      <w:lang w:eastAsia="ru-RU"/>
    </w:rPr>
  </w:style>
  <w:style w:type="character" w:styleId="Style7">
    <w:name w:val="Интернет-ссылка"/>
    <w:uiPriority w:val="99"/>
    <w:unhideWhenUsed/>
    <w:rsid w:val="009227c6"/>
    <w:rPr>
      <w:color w:val="0000FF"/>
      <w:u w:val="single"/>
    </w:rPr>
  </w:style>
  <w:style w:type="character" w:styleId="FollowedHyperlink">
    <w:name w:val="FollowedHyperlink"/>
    <w:basedOn w:val="DefaultParagraphFont"/>
    <w:uiPriority w:val="99"/>
    <w:semiHidden/>
    <w:unhideWhenUsed/>
    <w:qFormat/>
    <w:rsid w:val="009227c6"/>
    <w:rPr>
      <w:color w:val="800080" w:themeColor="followedHyperlink"/>
      <w:u w:val="single"/>
    </w:rPr>
  </w:style>
  <w:style w:type="character" w:styleId="Style8" w:customStyle="1">
    <w:name w:val="Верхний колонтитул Знак"/>
    <w:basedOn w:val="DefaultParagraphFont"/>
    <w:link w:val="a5"/>
    <w:semiHidden/>
    <w:qFormat/>
    <w:rsid w:val="009227c6"/>
    <w:rPr>
      <w:rFonts w:ascii="Times New Roman" w:hAnsi="Times New Roman" w:eastAsia="Times New Roman" w:cs="Times New Roman"/>
      <w:sz w:val="24"/>
      <w:szCs w:val="24"/>
      <w:lang w:eastAsia="ru-RU"/>
    </w:rPr>
  </w:style>
  <w:style w:type="character" w:styleId="Style9" w:customStyle="1">
    <w:name w:val="Нижний колонтитул Знак"/>
    <w:basedOn w:val="DefaultParagraphFont"/>
    <w:link w:val="a7"/>
    <w:uiPriority w:val="99"/>
    <w:semiHidden/>
    <w:qFormat/>
    <w:rsid w:val="009227c6"/>
    <w:rPr>
      <w:rFonts w:ascii="Times New Roman" w:hAnsi="Times New Roman" w:eastAsia="Times New Roman" w:cs="Times New Roman"/>
      <w:sz w:val="24"/>
      <w:szCs w:val="24"/>
      <w:lang w:eastAsia="ru-RU"/>
    </w:rPr>
  </w:style>
  <w:style w:type="character" w:styleId="Style10" w:customStyle="1">
    <w:name w:val="Основной текст Знак"/>
    <w:basedOn w:val="DefaultParagraphFont"/>
    <w:link w:val="a9"/>
    <w:qFormat/>
    <w:rsid w:val="009227c6"/>
    <w:rPr>
      <w:rFonts w:ascii="Times New Roman" w:hAnsi="Times New Roman" w:eastAsia="Times New Roman" w:cs="Times New Roman"/>
      <w:sz w:val="24"/>
      <w:szCs w:val="24"/>
      <w:lang w:eastAsia="ru-RU"/>
    </w:rPr>
  </w:style>
  <w:style w:type="character" w:styleId="Style11" w:customStyle="1">
    <w:name w:val="Основной текст с отступом Знак"/>
    <w:basedOn w:val="DefaultParagraphFont"/>
    <w:link w:val="ab"/>
    <w:uiPriority w:val="99"/>
    <w:semiHidden/>
    <w:qFormat/>
    <w:rsid w:val="009227c6"/>
    <w:rPr>
      <w:rFonts w:ascii="Times New Roman" w:hAnsi="Times New Roman" w:eastAsia="Times New Roman" w:cs="Times New Roman"/>
      <w:sz w:val="24"/>
      <w:szCs w:val="24"/>
      <w:lang w:eastAsia="ru-RU"/>
    </w:rPr>
  </w:style>
  <w:style w:type="character" w:styleId="22" w:customStyle="1">
    <w:name w:val="Основной текст с отступом 2 Знак"/>
    <w:basedOn w:val="DefaultParagraphFont"/>
    <w:link w:val="21"/>
    <w:uiPriority w:val="99"/>
    <w:semiHidden/>
    <w:qFormat/>
    <w:rsid w:val="009227c6"/>
    <w:rPr>
      <w:rFonts w:ascii="Times New Roman" w:hAnsi="Times New Roman" w:eastAsia="Times New Roman" w:cs="Times New Roman"/>
      <w:sz w:val="24"/>
      <w:szCs w:val="24"/>
      <w:lang w:eastAsia="ru-RU"/>
    </w:rPr>
  </w:style>
  <w:style w:type="character" w:styleId="Appleconvertedspacemailrucssattributepostfix" w:customStyle="1">
    <w:name w:val="apple-converted-space_mailru_css_attribute_postfix"/>
    <w:basedOn w:val="DefaultParagraphFont"/>
    <w:qFormat/>
    <w:rsid w:val="00a4063d"/>
    <w:rPr/>
  </w:style>
  <w:style w:type="character" w:styleId="Style12" w:customStyle="1">
    <w:name w:val="Текст выноски Знак"/>
    <w:basedOn w:val="DefaultParagraphFont"/>
    <w:link w:val="af"/>
    <w:uiPriority w:val="99"/>
    <w:semiHidden/>
    <w:qFormat/>
    <w:rsid w:val="005d26ec"/>
    <w:rPr>
      <w:rFonts w:ascii="Tahoma" w:hAnsi="Tahoma" w:eastAsia="Times New Roman" w:cs="Tahoma"/>
      <w:sz w:val="16"/>
      <w:szCs w:val="16"/>
      <w:lang w:eastAsia="ru-RU"/>
    </w:rPr>
  </w:style>
  <w:style w:type="character" w:styleId="ListLabel1">
    <w:name w:val="ListLabel 1"/>
    <w:qFormat/>
    <w:rPr>
      <w:b w:val="false"/>
    </w:rPr>
  </w:style>
  <w:style w:type="character" w:styleId="ListLabel2">
    <w:name w:val="ListLabel 2"/>
    <w:qFormat/>
    <w:rPr>
      <w:b w:val="false"/>
    </w:rPr>
  </w:style>
  <w:style w:type="character" w:styleId="ListLabel3">
    <w:name w:val="ListLabel 3"/>
    <w:qFormat/>
    <w:rPr>
      <w:b w:val="false"/>
      <w:sz w:val="28"/>
    </w:rPr>
  </w:style>
  <w:style w:type="character" w:styleId="ListLabel4">
    <w:name w:val="ListLabel 4"/>
    <w:qFormat/>
    <w:rPr>
      <w:rFonts w:ascii="Times New Roman" w:hAnsi="Times New Roman"/>
      <w:b w:val="false"/>
      <w:sz w:val="28"/>
    </w:rPr>
  </w:style>
  <w:style w:type="character" w:styleId="ListLabel5">
    <w:name w:val="ListLabel 5"/>
    <w:qFormat/>
    <w:rPr>
      <w:rFonts w:cs="Arial"/>
    </w:rPr>
  </w:style>
  <w:style w:type="character" w:styleId="ListLabel6">
    <w:name w:val="ListLabel 6"/>
    <w:qFormat/>
    <w:rPr>
      <w:rFonts w:cs="Courier New"/>
    </w:rPr>
  </w:style>
  <w:style w:type="character" w:styleId="ListLabel7">
    <w:name w:val="ListLabel 7"/>
    <w:qFormat/>
    <w:rPr>
      <w:rFonts w:ascii="Times New Roman" w:hAnsi="Times New Roman" w:cs="Arial"/>
      <w:sz w:val="28"/>
    </w:rPr>
  </w:style>
  <w:style w:type="character" w:styleId="ListLabel8">
    <w:name w:val="ListLabel 8"/>
    <w:qFormat/>
    <w:rPr>
      <w:rFonts w:cs="Courier New"/>
    </w:rPr>
  </w:style>
  <w:style w:type="character" w:styleId="ListLabel9">
    <w:name w:val="ListLabel 9"/>
    <w:qFormat/>
    <w:rPr>
      <w:b w:val="false"/>
      <w:sz w:val="28"/>
      <w:szCs w:val="26"/>
    </w:rPr>
  </w:style>
  <w:style w:type="character" w:styleId="ListLabel10">
    <w:name w:val="ListLabel 10"/>
    <w:qFormat/>
    <w:rPr>
      <w:rFonts w:ascii="Times New Roman" w:hAnsi="Times New Roman"/>
      <w:b w:val="false"/>
      <w:sz w:val="24"/>
      <w:szCs w:val="26"/>
    </w:rPr>
  </w:style>
  <w:style w:type="character" w:styleId="ListLabel11">
    <w:name w:val="ListLabel 11"/>
    <w:qFormat/>
    <w:rPr>
      <w:rFonts w:cs="Times New Roman"/>
      <w:b w:val="false"/>
    </w:rPr>
  </w:style>
  <w:style w:type="character" w:styleId="ListLabel12">
    <w:name w:val="ListLabel 12"/>
    <w:qFormat/>
    <w:rPr>
      <w:rFonts w:ascii="Times New Roman CYR" w:hAnsi="Times New Roman CYR" w:cs="Times New Roman"/>
      <w:b w:val="false"/>
      <w:sz w:val="28"/>
    </w:rPr>
  </w:style>
  <w:style w:type="character" w:styleId="ListLabel13">
    <w:name w:val="ListLabel 13"/>
    <w:qFormat/>
    <w:rPr>
      <w:sz w:val="28"/>
      <w:szCs w:val="28"/>
    </w:rPr>
  </w:style>
  <w:style w:type="character" w:styleId="ListLabel14">
    <w:name w:val="ListLabel 14"/>
    <w:qFormat/>
    <w:rPr>
      <w:color w:val="000000"/>
      <w:sz w:val="28"/>
      <w:szCs w:val="28"/>
      <w:shd w:fill="FFFFFF" w:val="clear"/>
    </w:rPr>
  </w:style>
  <w:style w:type="character" w:styleId="ListLabel15">
    <w:name w:val="ListLabel 15"/>
    <w:qFormat/>
    <w:rPr>
      <w:color w:val="000000"/>
      <w:sz w:val="28"/>
      <w:szCs w:val="28"/>
    </w:rPr>
  </w:style>
  <w:style w:type="character" w:styleId="Style13">
    <w:name w:val="Основной шрифт абзаца"/>
    <w:qFormat/>
    <w:rPr/>
  </w:style>
  <w:style w:type="character" w:styleId="FontStyle11">
    <w:name w:val="Font Style11"/>
    <w:basedOn w:val="DefaultParagraphFont"/>
    <w:qFormat/>
    <w:rPr>
      <w:rFonts w:ascii="Times New Roman" w:hAnsi="Times New Roman" w:cs="Times New Roman"/>
      <w:sz w:val="16"/>
      <w:szCs w:val="16"/>
    </w:rPr>
  </w:style>
  <w:style w:type="character" w:styleId="Style14">
    <w:name w:val="Выделение"/>
    <w:basedOn w:val="DefaultParagraphFont"/>
    <w:qFormat/>
    <w:rPr>
      <w:i/>
      <w:iCs/>
    </w:rPr>
  </w:style>
  <w:style w:type="character" w:styleId="S6">
    <w:name w:val="s6"/>
    <w:basedOn w:val="DefaultParagraphFont"/>
    <w:qFormat/>
    <w:rPr/>
  </w:style>
  <w:style w:type="character" w:styleId="Nobr">
    <w:name w:val="nobr"/>
    <w:basedOn w:val="DefaultParagraphFont"/>
    <w:qFormat/>
    <w:rPr/>
  </w:style>
  <w:style w:type="character" w:styleId="PlaceholderText">
    <w:name w:val="Placeholder Text"/>
    <w:basedOn w:val="DefaultParagraphFont"/>
    <w:qFormat/>
    <w:rPr>
      <w:color w:val="808080"/>
    </w:rPr>
  </w:style>
  <w:style w:type="character" w:styleId="Mwheadline">
    <w:name w:val="mw-headline"/>
    <w:qFormat/>
    <w:rPr>
      <w:rFonts w:ascii="Times New Roman" w:hAnsi="Times New Roman" w:cs="Times New Roman"/>
    </w:rPr>
  </w:style>
  <w:style w:type="character" w:styleId="12">
    <w:name w:val="Тема примечания Знак1"/>
    <w:basedOn w:val="16"/>
    <w:qFormat/>
    <w:rPr>
      <w:b/>
      <w:bCs/>
      <w:sz w:val="20"/>
      <w:szCs w:val="20"/>
    </w:rPr>
  </w:style>
  <w:style w:type="character" w:styleId="Style15">
    <w:name w:val="Тема примечания Знак"/>
    <w:basedOn w:val="Style17"/>
    <w:qFormat/>
    <w:rPr>
      <w:rFonts w:ascii="Times New Roman" w:hAnsi="Times New Roman" w:eastAsia="Times New Roman" w:cs="Times New Roman"/>
      <w:b/>
      <w:bCs/>
      <w:sz w:val="20"/>
      <w:szCs w:val="20"/>
    </w:rPr>
  </w:style>
  <w:style w:type="character" w:styleId="13">
    <w:name w:val="Текст Знак1"/>
    <w:basedOn w:val="DefaultParagraphFont"/>
    <w:qFormat/>
    <w:rPr>
      <w:rFonts w:ascii="Consolas" w:hAnsi="Consolas"/>
      <w:sz w:val="21"/>
      <w:szCs w:val="21"/>
    </w:rPr>
  </w:style>
  <w:style w:type="character" w:styleId="Style16">
    <w:name w:val="Текст Знак"/>
    <w:basedOn w:val="DefaultParagraphFont"/>
    <w:qFormat/>
    <w:rPr>
      <w:rFonts w:ascii="Consolas" w:hAnsi="Consolas" w:eastAsia="Times New Roman" w:cs="Times New Roman"/>
      <w:sz w:val="21"/>
      <w:szCs w:val="21"/>
    </w:rPr>
  </w:style>
  <w:style w:type="character" w:styleId="211">
    <w:name w:val="Основной текст с отступом 2 Знак1"/>
    <w:basedOn w:val="DefaultParagraphFont"/>
    <w:qFormat/>
    <w:rPr/>
  </w:style>
  <w:style w:type="character" w:styleId="212">
    <w:name w:val="Основной текст 2 Знак1"/>
    <w:basedOn w:val="DefaultParagraphFont"/>
    <w:qFormat/>
    <w:rPr/>
  </w:style>
  <w:style w:type="character" w:styleId="23">
    <w:name w:val="Основной текст 2 Знак"/>
    <w:basedOn w:val="DefaultParagraphFont"/>
    <w:qFormat/>
    <w:rPr>
      <w:rFonts w:ascii="Arial" w:hAnsi="Arial" w:eastAsia="Calibri" w:cs="Wingdings"/>
      <w:sz w:val="24"/>
      <w:szCs w:val="28"/>
      <w:lang w:eastAsia="ar-SA"/>
    </w:rPr>
  </w:style>
  <w:style w:type="character" w:styleId="14">
    <w:name w:val="Основной текст с отступом Знак1"/>
    <w:basedOn w:val="DefaultParagraphFont"/>
    <w:qFormat/>
    <w:rPr/>
  </w:style>
  <w:style w:type="character" w:styleId="15">
    <w:name w:val="Основной текст Знак1"/>
    <w:basedOn w:val="DefaultParagraphFont"/>
    <w:qFormat/>
    <w:rPr/>
  </w:style>
  <w:style w:type="character" w:styleId="16">
    <w:name w:val="Текст примечания Знак1"/>
    <w:basedOn w:val="DefaultParagraphFont"/>
    <w:qFormat/>
    <w:rPr>
      <w:sz w:val="20"/>
      <w:szCs w:val="20"/>
    </w:rPr>
  </w:style>
  <w:style w:type="character" w:styleId="Style17">
    <w:name w:val="Текст примечания Знак"/>
    <w:basedOn w:val="DefaultParagraphFont"/>
    <w:qFormat/>
    <w:rPr>
      <w:rFonts w:ascii="Times New Roman" w:hAnsi="Times New Roman" w:eastAsia="Times New Roman" w:cs="Times New Roman"/>
      <w:sz w:val="20"/>
      <w:szCs w:val="20"/>
    </w:rPr>
  </w:style>
  <w:style w:type="character" w:styleId="17">
    <w:name w:val="Текст сноски Знак1"/>
    <w:basedOn w:val="DefaultParagraphFont"/>
    <w:qFormat/>
    <w:rPr>
      <w:sz w:val="20"/>
      <w:szCs w:val="20"/>
    </w:rPr>
  </w:style>
  <w:style w:type="character" w:styleId="Style18">
    <w:name w:val="Текст сноски Знак"/>
    <w:basedOn w:val="DefaultParagraphFont"/>
    <w:qFormat/>
    <w:rPr>
      <w:rFonts w:ascii="Times New Roman" w:hAnsi="Times New Roman" w:eastAsia="Times New Roman" w:cs="Times New Roman"/>
      <w:sz w:val="20"/>
      <w:szCs w:val="20"/>
    </w:rPr>
  </w:style>
  <w:style w:type="character" w:styleId="Strong">
    <w:name w:val="Strong"/>
    <w:qFormat/>
    <w:rPr>
      <w:rFonts w:ascii="Times New Roman" w:hAnsi="Times New Roman" w:cs="Times New Roman"/>
      <w:b/>
      <w:bCs/>
    </w:rPr>
  </w:style>
  <w:style w:type="character" w:styleId="18">
    <w:name w:val="Верхний колонтитул Знак1"/>
    <w:basedOn w:val="DefaultParagraphFont"/>
    <w:qFormat/>
    <w:rPr>
      <w:rFonts w:ascii="Times New Roman" w:hAnsi="Times New Roman" w:eastAsia="Times New Roman" w:cs="Times New Roman"/>
      <w:sz w:val="24"/>
      <w:szCs w:val="24"/>
      <w:lang w:eastAsia="ru-RU"/>
    </w:rPr>
  </w:style>
  <w:style w:type="character" w:styleId="CharStyle45">
    <w:name w:val="CharStyle45"/>
    <w:basedOn w:val="DefaultParagraphFont"/>
    <w:qFormat/>
    <w:rPr>
      <w:rFonts w:ascii="Times New Roman" w:hAnsi="Times New Roman" w:eastAsia="Times New Roman" w:cs="Times New Roman"/>
      <w:b w:val="false"/>
      <w:bCs w:val="false"/>
      <w:i w:val="false"/>
      <w:iCs w:val="false"/>
      <w:caps w:val="false"/>
      <w:smallCaps w:val="false"/>
      <w:sz w:val="22"/>
      <w:szCs w:val="22"/>
    </w:rPr>
  </w:style>
  <w:style w:type="character" w:styleId="Appleconvertedspace">
    <w:name w:val="apple-converted-space"/>
    <w:basedOn w:val="DefaultParagraphFont"/>
    <w:qFormat/>
    <w:rPr/>
  </w:style>
  <w:style w:type="character" w:styleId="Style19">
    <w:name w:val="Без интервала Знак"/>
    <w:qFormat/>
    <w:rPr>
      <w:rFonts w:ascii="Calibri" w:hAnsi="Calibri" w:eastAsia="Times New Roman" w:cs="Times New Roman"/>
    </w:rPr>
  </w:style>
  <w:style w:type="character" w:styleId="51">
    <w:name w:val="Заголовок 5 Знак"/>
    <w:basedOn w:val="DefaultParagraphFont"/>
    <w:qFormat/>
    <w:rPr>
      <w:rFonts w:ascii="Cambria" w:hAnsi="Cambria" w:eastAsia="Times New Roman" w:cs="Times New Roman"/>
      <w:color w:val="243F60"/>
      <w:sz w:val="28"/>
      <w:szCs w:val="28"/>
      <w:lang w:eastAsia="en-US"/>
    </w:rPr>
  </w:style>
  <w:style w:type="character" w:styleId="41">
    <w:name w:val="Заголовок 4 Знак"/>
    <w:basedOn w:val="DefaultParagraphFont"/>
    <w:qFormat/>
    <w:rPr>
      <w:rFonts w:ascii="Cambria" w:hAnsi="Cambria" w:eastAsia="Times New Roman" w:cs="Times New Roman"/>
      <w:b/>
      <w:bCs/>
      <w:i/>
      <w:iCs/>
      <w:color w:val="4F81BD"/>
      <w:sz w:val="28"/>
      <w:szCs w:val="28"/>
      <w:lang w:eastAsia="en-US"/>
    </w:rPr>
  </w:style>
  <w:style w:type="paragraph" w:styleId="Style20">
    <w:name w:val="Заголовок"/>
    <w:basedOn w:val="Normal"/>
    <w:next w:val="Style21"/>
    <w:qFormat/>
    <w:pPr>
      <w:keepNext w:val="true"/>
      <w:spacing w:before="240" w:after="120"/>
    </w:pPr>
    <w:rPr>
      <w:rFonts w:ascii="Liberation Sans" w:hAnsi="Liberation Sans" w:eastAsia="Microsoft YaHei" w:cs="Lucida Sans"/>
      <w:sz w:val="28"/>
      <w:szCs w:val="28"/>
    </w:rPr>
  </w:style>
  <w:style w:type="paragraph" w:styleId="Style21">
    <w:name w:val="Body Text"/>
    <w:basedOn w:val="Normal"/>
    <w:link w:val="aa"/>
    <w:unhideWhenUsed/>
    <w:rsid w:val="009227c6"/>
    <w:pPr>
      <w:spacing w:before="0" w:after="120"/>
    </w:pPr>
    <w:rPr/>
  </w:style>
  <w:style w:type="paragraph" w:styleId="Style22">
    <w:name w:val="List"/>
    <w:basedOn w:val="Style21"/>
    <w:pPr/>
    <w:rPr>
      <w:rFonts w:cs="Lucida Sans"/>
    </w:rPr>
  </w:style>
  <w:style w:type="paragraph" w:styleId="Style23">
    <w:name w:val="Caption"/>
    <w:basedOn w:val="Normal"/>
    <w:qFormat/>
    <w:pPr>
      <w:suppressLineNumbers/>
      <w:spacing w:before="120" w:after="120"/>
    </w:pPr>
    <w:rPr>
      <w:rFonts w:cs="Lucida Sans"/>
      <w:i/>
      <w:iCs/>
      <w:sz w:val="24"/>
      <w:szCs w:val="24"/>
    </w:rPr>
  </w:style>
  <w:style w:type="paragraph" w:styleId="Style24">
    <w:name w:val="Указатель"/>
    <w:basedOn w:val="Normal"/>
    <w:qFormat/>
    <w:pPr>
      <w:suppressLineNumbers/>
    </w:pPr>
    <w:rPr>
      <w:rFonts w:cs="Lucida Sans"/>
    </w:rPr>
  </w:style>
  <w:style w:type="paragraph" w:styleId="Style25">
    <w:name w:val="Header"/>
    <w:basedOn w:val="Normal"/>
    <w:link w:val="a6"/>
    <w:semiHidden/>
    <w:unhideWhenUsed/>
    <w:rsid w:val="009227c6"/>
    <w:pPr>
      <w:tabs>
        <w:tab w:val="clear" w:pos="709"/>
        <w:tab w:val="center" w:pos="4677" w:leader="none"/>
        <w:tab w:val="right" w:pos="9355" w:leader="none"/>
      </w:tabs>
    </w:pPr>
    <w:rPr/>
  </w:style>
  <w:style w:type="paragraph" w:styleId="Style26">
    <w:name w:val="Footer"/>
    <w:basedOn w:val="Normal"/>
    <w:link w:val="a8"/>
    <w:uiPriority w:val="99"/>
    <w:semiHidden/>
    <w:unhideWhenUsed/>
    <w:rsid w:val="009227c6"/>
    <w:pPr>
      <w:tabs>
        <w:tab w:val="clear" w:pos="709"/>
        <w:tab w:val="center" w:pos="4677" w:leader="none"/>
        <w:tab w:val="right" w:pos="9355" w:leader="none"/>
      </w:tabs>
    </w:pPr>
    <w:rPr/>
  </w:style>
  <w:style w:type="paragraph" w:styleId="Style27">
    <w:name w:val="Body Text Indent"/>
    <w:basedOn w:val="Normal"/>
    <w:link w:val="ac"/>
    <w:uiPriority w:val="99"/>
    <w:semiHidden/>
    <w:unhideWhenUsed/>
    <w:rsid w:val="009227c6"/>
    <w:pPr>
      <w:spacing w:before="0" w:after="120"/>
      <w:ind w:left="283" w:hanging="0"/>
    </w:pPr>
    <w:rPr/>
  </w:style>
  <w:style w:type="paragraph" w:styleId="BodyTextIndent2">
    <w:name w:val="Body Text Indent 2"/>
    <w:basedOn w:val="Normal"/>
    <w:link w:val="22"/>
    <w:uiPriority w:val="99"/>
    <w:semiHidden/>
    <w:unhideWhenUsed/>
    <w:qFormat/>
    <w:rsid w:val="009227c6"/>
    <w:pPr>
      <w:spacing w:lineRule="auto" w:line="480" w:before="0" w:after="120"/>
      <w:ind w:left="283" w:hanging="0"/>
    </w:pPr>
    <w:rPr/>
  </w:style>
  <w:style w:type="paragraph" w:styleId="ListParagraph">
    <w:name w:val="List Paragraph"/>
    <w:basedOn w:val="Normal"/>
    <w:qFormat/>
    <w:rsid w:val="009227c6"/>
    <w:pPr>
      <w:spacing w:lineRule="auto" w:line="276" w:before="0" w:after="200"/>
      <w:ind w:left="720" w:hanging="0"/>
      <w:contextualSpacing/>
    </w:pPr>
    <w:rPr>
      <w:rFonts w:ascii="Calibri" w:hAnsi="Calibri"/>
      <w:sz w:val="22"/>
      <w:szCs w:val="22"/>
    </w:rPr>
  </w:style>
  <w:style w:type="paragraph" w:styleId="Msonormalmailrucssattributepostfix" w:customStyle="1">
    <w:name w:val="msonormal_mailru_css_attribute_postfix"/>
    <w:basedOn w:val="Normal"/>
    <w:qFormat/>
    <w:rsid w:val="00a4063d"/>
    <w:pPr>
      <w:spacing w:beforeAutospacing="1" w:afterAutospacing="1"/>
    </w:pPr>
    <w:rPr/>
  </w:style>
  <w:style w:type="paragraph" w:styleId="Msolistparagraphmailrucssattributepostfix" w:customStyle="1">
    <w:name w:val="msolistparagraph_mailru_css_attribute_postfix"/>
    <w:basedOn w:val="Normal"/>
    <w:qFormat/>
    <w:rsid w:val="00a4063d"/>
    <w:pPr>
      <w:spacing w:beforeAutospacing="1" w:afterAutospacing="1"/>
    </w:pPr>
    <w:rPr/>
  </w:style>
  <w:style w:type="paragraph" w:styleId="BalloonText">
    <w:name w:val="Balloon Text"/>
    <w:basedOn w:val="Normal"/>
    <w:link w:val="af0"/>
    <w:uiPriority w:val="99"/>
    <w:semiHidden/>
    <w:unhideWhenUsed/>
    <w:qFormat/>
    <w:rsid w:val="005d26ec"/>
    <w:pPr/>
    <w:rPr>
      <w:rFonts w:ascii="Tahoma" w:hAnsi="Tahoma" w:cs="Tahoma"/>
      <w:sz w:val="16"/>
      <w:szCs w:val="16"/>
    </w:rPr>
  </w:style>
  <w:style w:type="paragraph" w:styleId="Style28">
    <w:name w:val="TOA Heading"/>
    <w:basedOn w:val="1"/>
    <w:next w:val="Normal"/>
    <w:pPr>
      <w:keepLines/>
      <w:numPr>
        <w:ilvl w:val="0"/>
        <w:numId w:val="0"/>
      </w:numPr>
      <w:spacing w:lineRule="auto" w:line="256" w:before="240" w:after="0"/>
      <w:ind w:left="0" w:right="0" w:hanging="0"/>
      <w:jc w:val="left"/>
    </w:pPr>
    <w:rPr>
      <w:rFonts w:ascii="Calibri Light" w:hAnsi="Calibri Light" w:cs="Calibri Light"/>
      <w:b w:val="false"/>
      <w:bCs w:val="false"/>
      <w:color w:val="2E74B5"/>
      <w:kern w:val="0"/>
      <w:sz w:val="32"/>
    </w:rPr>
  </w:style>
  <w:style w:type="paragraph" w:styleId="19">
    <w:name w:val="TOC 1"/>
    <w:basedOn w:val="Normal"/>
    <w:next w:val="Normal"/>
    <w:pPr/>
    <w:rPr/>
  </w:style>
  <w:style w:type="paragraph" w:styleId="Style29">
    <w:name w:val="Содержимое таблицы"/>
    <w:basedOn w:val="Normal"/>
    <w:qFormat/>
    <w:pPr>
      <w:suppressLineNumbers/>
    </w:pPr>
    <w:rPr/>
  </w:style>
  <w:style w:type="paragraph" w:styleId="Style30">
    <w:name w:val="Заголовок таблицы"/>
    <w:basedOn w:val="Style29"/>
    <w:qFormat/>
    <w:pPr>
      <w:suppressLineNumbers/>
      <w:jc w:val="center"/>
    </w:pPr>
    <w:rPr>
      <w:b/>
      <w:bCs/>
    </w:rPr>
  </w:style>
  <w:style w:type="paragraph" w:styleId="Style31">
    <w:name w:val="Style3"/>
    <w:basedOn w:val="Normal"/>
    <w:qFormat/>
    <w:pPr>
      <w:widowControl w:val="false"/>
      <w:spacing w:lineRule="auto" w:line="240" w:before="0" w:after="0"/>
    </w:pPr>
    <w:rPr>
      <w:rFonts w:ascii="Times New Roman" w:hAnsi="Times New Roman" w:eastAsia="Times New Roman" w:cs="Times New Roman"/>
      <w:sz w:val="24"/>
      <w:szCs w:val="24"/>
    </w:rPr>
  </w:style>
  <w:style w:type="paragraph" w:styleId="P16">
    <w:name w:val="p16"/>
    <w:basedOn w:val="Normal"/>
    <w:qFormat/>
    <w:pPr>
      <w:spacing w:lineRule="auto" w:line="240" w:before="280" w:after="280"/>
    </w:pPr>
    <w:rPr>
      <w:rFonts w:ascii="Times New Roman" w:hAnsi="Times New Roman" w:eastAsia="Times New Roman" w:cs="Times New Roman"/>
      <w:sz w:val="24"/>
      <w:szCs w:val="24"/>
    </w:rPr>
  </w:style>
  <w:style w:type="paragraph" w:styleId="110">
    <w:name w:val="Заголовок оглавления1"/>
    <w:basedOn w:val="1"/>
    <w:next w:val="Normal"/>
    <w:qFormat/>
    <w:pPr/>
    <w:rPr>
      <w:rFonts w:eastAsia="Calibri"/>
    </w:rPr>
  </w:style>
  <w:style w:type="paragraph" w:styleId="213">
    <w:name w:val="Основной текст 21"/>
    <w:basedOn w:val="Normal"/>
    <w:qFormat/>
    <w:pPr>
      <w:spacing w:lineRule="auto" w:line="240" w:before="0" w:after="0"/>
      <w:ind w:left="0" w:right="0" w:firstLine="426"/>
      <w:jc w:val="both"/>
    </w:pPr>
    <w:rPr>
      <w:rFonts w:ascii="Times New Roman" w:hAnsi="Times New Roman" w:eastAsia="Calibri" w:cs="Times New Roman"/>
      <w:szCs w:val="20"/>
    </w:rPr>
  </w:style>
  <w:style w:type="paragraph" w:styleId="111">
    <w:name w:val="заголовок 1"/>
    <w:basedOn w:val="Normal"/>
    <w:next w:val="Normal"/>
    <w:qFormat/>
    <w:pPr>
      <w:keepNext w:val="true"/>
      <w:spacing w:lineRule="auto" w:line="240" w:before="0" w:after="0"/>
      <w:ind w:left="0" w:right="0" w:firstLine="426"/>
      <w:jc w:val="right"/>
    </w:pPr>
    <w:rPr>
      <w:rFonts w:ascii="Times New Roman" w:hAnsi="Times New Roman" w:eastAsia="Calibri" w:cs="Times New Roman"/>
      <w:b/>
      <w:szCs w:val="20"/>
      <w:u w:val="single"/>
    </w:rPr>
  </w:style>
  <w:style w:type="paragraph" w:styleId="112">
    <w:name w:val="Туз1"/>
    <w:basedOn w:val="Normal"/>
    <w:qFormat/>
    <w:pPr>
      <w:spacing w:lineRule="auto" w:line="240" w:before="0" w:after="0"/>
    </w:pPr>
    <w:rPr>
      <w:rFonts w:ascii="Times New Roman" w:hAnsi="Times New Roman" w:eastAsia="Calibri" w:cs="Times New Roman"/>
      <w:sz w:val="24"/>
      <w:szCs w:val="24"/>
    </w:rPr>
  </w:style>
  <w:style w:type="paragraph" w:styleId="113">
    <w:name w:val="Абзац списка1"/>
    <w:basedOn w:val="Normal"/>
    <w:qFormat/>
    <w:pPr>
      <w:spacing w:before="0" w:after="200"/>
      <w:ind w:left="720" w:right="0" w:hanging="0"/>
      <w:contextualSpacing/>
    </w:pPr>
    <w:rPr>
      <w:rFonts w:ascii="Times New Roman" w:hAnsi="Times New Roman" w:eastAsia="Times New Roman" w:cs="Times New Roman"/>
      <w:sz w:val="28"/>
      <w:szCs w:val="28"/>
      <w:lang w:eastAsia="en-US"/>
    </w:rPr>
  </w:style>
  <w:style w:type="paragraph" w:styleId="Annotationsubject">
    <w:name w:val="annotation subject"/>
    <w:basedOn w:val="Annotationtext"/>
    <w:next w:val="Annotationtext"/>
    <w:qFormat/>
    <w:pPr/>
    <w:rPr>
      <w:b/>
      <w:bCs/>
    </w:rPr>
  </w:style>
  <w:style w:type="paragraph" w:styleId="PlainText">
    <w:name w:val="Plain Text"/>
    <w:basedOn w:val="Normal"/>
    <w:qFormat/>
    <w:pPr>
      <w:spacing w:lineRule="auto" w:line="240" w:before="0" w:after="0"/>
    </w:pPr>
    <w:rPr>
      <w:rFonts w:ascii="Consolas" w:hAnsi="Consolas" w:eastAsia="Times New Roman" w:cs="Times New Roman"/>
      <w:sz w:val="21"/>
      <w:szCs w:val="21"/>
    </w:rPr>
  </w:style>
  <w:style w:type="paragraph" w:styleId="BodyText2">
    <w:name w:val="Body Text 2"/>
    <w:basedOn w:val="Normal"/>
    <w:qFormat/>
    <w:pPr>
      <w:tabs>
        <w:tab w:val="clear" w:pos="709"/>
        <w:tab w:val="left" w:pos="708" w:leader="none"/>
      </w:tabs>
      <w:spacing w:lineRule="auto" w:line="480" w:before="0" w:after="120"/>
    </w:pPr>
    <w:rPr>
      <w:rFonts w:ascii="Arial" w:hAnsi="Arial" w:eastAsia="Calibri" w:cs="Wingdings"/>
      <w:sz w:val="24"/>
      <w:szCs w:val="28"/>
      <w:lang w:eastAsia="ar-SA"/>
    </w:rPr>
  </w:style>
  <w:style w:type="paragraph" w:styleId="Annotationtext">
    <w:name w:val="annotation text"/>
    <w:basedOn w:val="Normal"/>
    <w:qFormat/>
    <w:pPr>
      <w:spacing w:lineRule="auto" w:line="240"/>
    </w:pPr>
    <w:rPr>
      <w:rFonts w:ascii="Times New Roman" w:hAnsi="Times New Roman" w:eastAsia="Times New Roman" w:cs="Times New Roman"/>
      <w:sz w:val="20"/>
      <w:szCs w:val="20"/>
    </w:rPr>
  </w:style>
  <w:style w:type="paragraph" w:styleId="Style32">
    <w:name w:val="Footnote Text"/>
    <w:basedOn w:val="Normal"/>
    <w:pPr/>
    <w:rPr>
      <w:rFonts w:ascii="Times New Roman" w:hAnsi="Times New Roman" w:eastAsia="Times New Roman" w:cs="Times New Roman"/>
      <w:sz w:val="20"/>
      <w:szCs w:val="20"/>
    </w:rPr>
  </w:style>
  <w:style w:type="paragraph" w:styleId="Default">
    <w:name w:val="Default"/>
    <w:qFormat/>
    <w:pPr>
      <w:widowControl/>
      <w:kinsoku w:val="true"/>
      <w:overflowPunct w:val="true"/>
      <w:autoSpaceDE w:val="true"/>
      <w:bidi w:val="0"/>
      <w:spacing w:lineRule="auto" w:line="240" w:before="0" w:after="0"/>
      <w:jc w:val="left"/>
    </w:pPr>
    <w:rPr>
      <w:rFonts w:ascii="Times New Roman" w:hAnsi="Times New Roman" w:eastAsia="Times New Roman" w:cs="Times New Roman"/>
      <w:color w:val="000000"/>
      <w:kern w:val="2"/>
      <w:sz w:val="24"/>
      <w:szCs w:val="24"/>
      <w:lang w:eastAsia="en-US" w:val="ru-RU" w:bidi="hi-IN"/>
    </w:rPr>
  </w:style>
  <w:style w:type="paragraph" w:styleId="114">
    <w:name w:val="Текст выноски1"/>
    <w:basedOn w:val="Normal"/>
    <w:next w:val="BalloonText"/>
    <w:qFormat/>
    <w:pPr>
      <w:spacing w:lineRule="auto" w:line="240" w:before="0" w:after="0"/>
    </w:pPr>
    <w:rPr>
      <w:rFonts w:ascii="Tahoma" w:hAnsi="Tahoma" w:eastAsia="Calibri" w:cs="Tahoma"/>
      <w:sz w:val="16"/>
      <w:szCs w:val="16"/>
      <w:lang w:eastAsia="en-US"/>
    </w:rPr>
  </w:style>
  <w:style w:type="paragraph" w:styleId="24">
    <w:name w:val="List Bullet 3"/>
    <w:basedOn w:val="Normal"/>
    <w:pPr>
      <w:spacing w:before="0" w:after="200"/>
      <w:ind w:left="566" w:right="0" w:hanging="283"/>
      <w:contextualSpacing/>
    </w:pPr>
    <w:rPr>
      <w:rFonts w:ascii="Calibri" w:hAnsi="Calibri" w:eastAsia="Times New Roman" w:cs="Times New Roman"/>
    </w:rPr>
  </w:style>
  <w:style w:type="paragraph" w:styleId="NormalWeb">
    <w:name w:val="Normal (Web)"/>
    <w:basedOn w:val="Normal"/>
    <w:qFormat/>
    <w:pPr>
      <w:spacing w:lineRule="auto" w:line="240" w:before="0" w:after="225"/>
    </w:pPr>
    <w:rPr>
      <w:rFonts w:ascii="Times New Roman" w:hAnsi="Times New Roman" w:eastAsia="Times New Roman" w:cs="Times New Roman"/>
      <w:sz w:val="24"/>
      <w:szCs w:val="24"/>
    </w:rPr>
  </w:style>
  <w:style w:type="paragraph" w:styleId="NoSpacing">
    <w:name w:val="No Spacing"/>
    <w:qFormat/>
    <w:pPr>
      <w:widowControl/>
      <w:kinsoku w:val="true"/>
      <w:overflowPunct w:val="true"/>
      <w:autoSpaceDE w:val="true"/>
      <w:bidi w:val="0"/>
      <w:spacing w:lineRule="auto" w:line="240" w:before="0" w:after="0"/>
      <w:jc w:val="left"/>
    </w:pPr>
    <w:rPr>
      <w:rFonts w:ascii="Calibri" w:hAnsi="Calibri" w:eastAsia="Times New Roman" w:cs="Times New Roman" w:asciiTheme="minorHAnsi" w:hAnsiTheme="minorHAnsi"/>
      <w:color w:val="auto"/>
      <w:kern w:val="2"/>
      <w:sz w:val="24"/>
      <w:szCs w:val="24"/>
      <w:lang w:val="ru-RU" w:eastAsia="zh-CN" w:bidi="hi-IN"/>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e">
    <w:name w:val="Table Grid"/>
    <w:basedOn w:val="a1"/>
    <w:rsid w:val="009227c6"/>
    <w:pPr>
      <w:spacing w:after="0" w:line="240" w:lineRule="auto"/>
    </w:pPr>
    <w:rPr>
      <w:sz w:val="20"/>
      <w:szCs w:val="20"/>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znanium.com/bookread2.php?book=969586" TargetMode="External"/><Relationship Id="rId3" Type="http://schemas.openxmlformats.org/officeDocument/2006/relationships/hyperlink" Target="http://www.gramota.ru/" TargetMode="External"/><Relationship Id="rId4" Type="http://schemas.openxmlformats.org/officeDocument/2006/relationships/hyperlink" Target="http://www.mylanguage.ru/"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Application>Neat_Office/6.2.8.2$Windows_x86 LibreOffice_project/</Application>
  <Pages>51</Pages>
  <Words>7648</Words>
  <Characters>50643</Characters>
  <CharactersWithSpaces>66317</CharactersWithSpaces>
  <Paragraphs>907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2018-10-29T12:12:00Z</dcterms:created>
  <dc:creator>Ольга</dc:creator>
  <dc:description/>
  <dc:language>ru-RU</dc:language>
  <cp:lastModifiedBy/>
  <dcterms:modified xsi:type="dcterms:W3CDTF">2023-06-19T14:22:47Z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